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672B" w:rsidRPr="001A7075" w:rsidRDefault="0027672B" w:rsidP="0027672B">
      <w:pPr>
        <w:tabs>
          <w:tab w:val="left" w:pos="4536"/>
          <w:tab w:val="left" w:pos="5670"/>
        </w:tabs>
        <w:jc w:val="center"/>
        <w:rPr>
          <w:b/>
          <w:sz w:val="28"/>
        </w:rPr>
      </w:pPr>
      <w:bookmarkStart w:id="0" w:name="_GoBack"/>
      <w:bookmarkEnd w:id="0"/>
      <w:r>
        <w:rPr>
          <w:b/>
          <w:noProof/>
        </w:rPr>
        <w:drawing>
          <wp:inline distT="0" distB="0" distL="0" distR="0" wp14:anchorId="5C20EA81" wp14:editId="75D13A97">
            <wp:extent cx="542290" cy="542290"/>
            <wp:effectExtent l="0" t="0" r="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672B" w:rsidRDefault="0027672B" w:rsidP="0027672B">
      <w:pPr>
        <w:tabs>
          <w:tab w:val="left" w:pos="4536"/>
          <w:tab w:val="left" w:pos="5670"/>
        </w:tabs>
        <w:jc w:val="center"/>
        <w:rPr>
          <w:b/>
          <w:sz w:val="18"/>
        </w:rPr>
      </w:pPr>
    </w:p>
    <w:p w:rsidR="0027672B" w:rsidRPr="001A7075" w:rsidRDefault="0027672B" w:rsidP="0027672B">
      <w:pPr>
        <w:jc w:val="center"/>
        <w:rPr>
          <w:b/>
          <w:sz w:val="28"/>
        </w:rPr>
      </w:pPr>
      <w:r w:rsidRPr="001A7075">
        <w:rPr>
          <w:b/>
          <w:sz w:val="28"/>
        </w:rPr>
        <w:t>ИЗБИРАТЕЛЬНАЯ КОМИССИЯ</w:t>
      </w:r>
    </w:p>
    <w:p w:rsidR="0027672B" w:rsidRPr="001A7075" w:rsidRDefault="0027672B" w:rsidP="0027672B">
      <w:pPr>
        <w:pStyle w:val="2"/>
        <w:jc w:val="center"/>
        <w:rPr>
          <w:b/>
        </w:rPr>
      </w:pPr>
      <w:r w:rsidRPr="001A7075">
        <w:rPr>
          <w:b/>
        </w:rPr>
        <w:t>РОСТОВСКОЙ ОБЛАСТИ</w:t>
      </w:r>
    </w:p>
    <w:p w:rsidR="0027672B" w:rsidRPr="001A7075" w:rsidRDefault="0027672B" w:rsidP="0027672B">
      <w:pPr>
        <w:jc w:val="center"/>
        <w:rPr>
          <w:b/>
          <w:sz w:val="18"/>
        </w:rPr>
      </w:pPr>
    </w:p>
    <w:p w:rsidR="0027672B" w:rsidRPr="001A7075" w:rsidRDefault="0027672B" w:rsidP="0027672B">
      <w:pPr>
        <w:pStyle w:val="2"/>
        <w:jc w:val="center"/>
        <w:rPr>
          <w:b/>
        </w:rPr>
      </w:pPr>
      <w:r w:rsidRPr="001A7075">
        <w:rPr>
          <w:b/>
        </w:rPr>
        <w:t>ПОСТАНОВЛЕНИЕ</w:t>
      </w:r>
    </w:p>
    <w:p w:rsidR="0027672B" w:rsidRPr="008D51C4" w:rsidRDefault="0027672B" w:rsidP="0027672B">
      <w:pPr>
        <w:jc w:val="center"/>
        <w:rPr>
          <w:sz w:val="16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27672B" w:rsidTr="00B721E2">
        <w:tc>
          <w:tcPr>
            <w:tcW w:w="4785" w:type="dxa"/>
          </w:tcPr>
          <w:p w:rsidR="0027672B" w:rsidRDefault="00A62CC2" w:rsidP="00B721E2">
            <w:pPr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04.07.</w:t>
            </w:r>
            <w:r w:rsidR="0027672B">
              <w:rPr>
                <w:sz w:val="28"/>
                <w:szCs w:val="24"/>
              </w:rPr>
              <w:t>2024 г.</w:t>
            </w:r>
          </w:p>
        </w:tc>
        <w:tc>
          <w:tcPr>
            <w:tcW w:w="4785" w:type="dxa"/>
          </w:tcPr>
          <w:p w:rsidR="0027672B" w:rsidRDefault="0027672B" w:rsidP="00A62CC2">
            <w:pPr>
              <w:ind w:left="2124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 xml:space="preserve">№ </w:t>
            </w:r>
            <w:r w:rsidR="00A62CC2">
              <w:rPr>
                <w:sz w:val="28"/>
                <w:szCs w:val="24"/>
              </w:rPr>
              <w:t>79-5</w:t>
            </w:r>
          </w:p>
        </w:tc>
      </w:tr>
    </w:tbl>
    <w:p w:rsidR="0027672B" w:rsidRPr="006D52F8" w:rsidRDefault="0027672B" w:rsidP="0027672B">
      <w:pPr>
        <w:jc w:val="center"/>
        <w:rPr>
          <w:sz w:val="28"/>
          <w:szCs w:val="24"/>
        </w:rPr>
      </w:pPr>
      <w:r w:rsidRPr="006D52F8">
        <w:rPr>
          <w:sz w:val="28"/>
          <w:szCs w:val="24"/>
        </w:rPr>
        <w:t>г. Ростов-на-Дону</w:t>
      </w:r>
    </w:p>
    <w:p w:rsidR="0027672B" w:rsidRPr="00865DDD" w:rsidRDefault="0027672B" w:rsidP="0027672B">
      <w:pPr>
        <w:jc w:val="center"/>
        <w:rPr>
          <w:b/>
          <w:bCs/>
          <w:sz w:val="28"/>
          <w:szCs w:val="28"/>
        </w:rPr>
      </w:pPr>
    </w:p>
    <w:p w:rsidR="0027672B" w:rsidRPr="006D34AF" w:rsidRDefault="0027672B" w:rsidP="0027672B">
      <w:pPr>
        <w:pStyle w:val="ConsPlusTitle"/>
        <w:tabs>
          <w:tab w:val="left" w:pos="7573"/>
          <w:tab w:val="left" w:pos="7797"/>
          <w:tab w:val="left" w:pos="8364"/>
        </w:tabs>
        <w:ind w:left="1701" w:right="1699"/>
        <w:jc w:val="both"/>
      </w:pPr>
      <w:r>
        <w:t xml:space="preserve">О распределении </w:t>
      </w:r>
      <w:r w:rsidRPr="0027672B">
        <w:t>специальных знаков (марок) для избирательных бюллетеней для голосования на дополнительных выборах</w:t>
      </w:r>
      <w:r>
        <w:t xml:space="preserve"> </w:t>
      </w:r>
      <w:r w:rsidRPr="006D34AF">
        <w:t>депутата Государственной Думы Федерального Собрания Российской Федерации восьмого созыва по одномандатному избирательному округу Ростовская область – Южный одномандатный избирательный округ № 152</w:t>
      </w:r>
      <w:r w:rsidR="00342877">
        <w:t>, передаваемых территориальным избирательным комиссиям</w:t>
      </w:r>
    </w:p>
    <w:p w:rsidR="00C46887" w:rsidRPr="0027672B" w:rsidRDefault="00C46887" w:rsidP="00C46887">
      <w:pPr>
        <w:pStyle w:val="ConsPlusTitle"/>
        <w:ind w:firstLine="340"/>
        <w:jc w:val="center"/>
      </w:pPr>
    </w:p>
    <w:p w:rsidR="00C46887" w:rsidRPr="0027672B" w:rsidRDefault="00367F39" w:rsidP="0027672B">
      <w:pPr>
        <w:pStyle w:val="ConsPlusTitle"/>
        <w:ind w:firstLine="709"/>
        <w:jc w:val="both"/>
        <w:rPr>
          <w:b w:val="0"/>
          <w:bCs w:val="0"/>
          <w:szCs w:val="20"/>
        </w:rPr>
      </w:pPr>
      <w:r w:rsidRPr="00367F39">
        <w:rPr>
          <w:b w:val="0"/>
          <w:bCs w:val="0"/>
          <w:szCs w:val="20"/>
        </w:rPr>
        <w:t xml:space="preserve">В соответствии </w:t>
      </w:r>
      <w:r w:rsidR="0027672B">
        <w:rPr>
          <w:b w:val="0"/>
          <w:bCs w:val="0"/>
          <w:szCs w:val="20"/>
        </w:rPr>
        <w:t xml:space="preserve">с частью 2 статьи 79 </w:t>
      </w:r>
      <w:r w:rsidR="0027672B" w:rsidRPr="0027672B">
        <w:rPr>
          <w:b w:val="0"/>
          <w:bCs w:val="0"/>
          <w:szCs w:val="20"/>
        </w:rPr>
        <w:t>Федерального закона от 22.02.2014 № 20-ФЗ «О выборах депутатов Государственной Думы Федерального Собрания Российской Федерации»</w:t>
      </w:r>
      <w:r w:rsidR="00D0478A">
        <w:rPr>
          <w:b w:val="0"/>
          <w:bCs w:val="0"/>
          <w:szCs w:val="20"/>
        </w:rPr>
        <w:t xml:space="preserve">, </w:t>
      </w:r>
      <w:r w:rsidR="0027672B" w:rsidRPr="0027672B">
        <w:rPr>
          <w:b w:val="0"/>
          <w:bCs w:val="0"/>
          <w:szCs w:val="20"/>
        </w:rPr>
        <w:t>пункт</w:t>
      </w:r>
      <w:r w:rsidR="00D0478A">
        <w:rPr>
          <w:b w:val="0"/>
          <w:bCs w:val="0"/>
          <w:szCs w:val="20"/>
        </w:rPr>
        <w:t>ом</w:t>
      </w:r>
      <w:r w:rsidR="0027672B" w:rsidRPr="0027672B">
        <w:rPr>
          <w:b w:val="0"/>
          <w:bCs w:val="0"/>
          <w:szCs w:val="20"/>
        </w:rPr>
        <w:t xml:space="preserve"> 1 постановления Центральной избирательной комиссии Российской Федерации от 14.06.2024 № 172/1352-8 «О количестве, сроках изготовления и доставки (передачи) в избирательные комиссии специальных знаков (марок) для избирательных бюллетеней для голосования на дополнительных выборах депутатов Государственной Думы Федерального Собрания Российской Федерации восьмого созыва по одномандатным избирательным округам, назначенных на 8 сентября 2024 года»</w:t>
      </w:r>
      <w:r w:rsidR="00D0478A">
        <w:rPr>
          <w:b w:val="0"/>
          <w:bCs w:val="0"/>
          <w:szCs w:val="20"/>
        </w:rPr>
        <w:t xml:space="preserve">, пунктом 5.1 </w:t>
      </w:r>
      <w:r w:rsidR="00D0478A" w:rsidRPr="00D0478A">
        <w:rPr>
          <w:b w:val="0"/>
          <w:bCs w:val="0"/>
          <w:szCs w:val="20"/>
        </w:rPr>
        <w:t>Порядк</w:t>
      </w:r>
      <w:r w:rsidR="00D0478A">
        <w:rPr>
          <w:b w:val="0"/>
          <w:bCs w:val="0"/>
          <w:szCs w:val="20"/>
        </w:rPr>
        <w:t>а</w:t>
      </w:r>
      <w:r w:rsidR="00D0478A" w:rsidRPr="00D0478A">
        <w:rPr>
          <w:b w:val="0"/>
          <w:bCs w:val="0"/>
          <w:szCs w:val="20"/>
        </w:rPr>
        <w:t xml:space="preserve"> изготовления, доставки, передачи и использования специальных знаков (марок) для избирательных бюллетеней для голосования на дополнительных выборах депутатов Государственной Думы Федерального Собрания Российской Федерации восьмого созыва по одномандатным избирательным округам, утвержденн</w:t>
      </w:r>
      <w:r w:rsidR="00D0478A">
        <w:rPr>
          <w:b w:val="0"/>
          <w:bCs w:val="0"/>
          <w:szCs w:val="20"/>
        </w:rPr>
        <w:t>ого</w:t>
      </w:r>
      <w:r w:rsidR="00D0478A" w:rsidRPr="00D0478A">
        <w:rPr>
          <w:b w:val="0"/>
          <w:bCs w:val="0"/>
          <w:szCs w:val="20"/>
        </w:rPr>
        <w:t xml:space="preserve"> постановлением Центральной избирательной комиссии Российской Федерации от </w:t>
      </w:r>
      <w:r w:rsidR="00D0478A">
        <w:rPr>
          <w:b w:val="0"/>
          <w:bCs w:val="0"/>
          <w:szCs w:val="20"/>
        </w:rPr>
        <w:t>0</w:t>
      </w:r>
      <w:r w:rsidR="00D0478A" w:rsidRPr="00D0478A">
        <w:rPr>
          <w:b w:val="0"/>
          <w:bCs w:val="0"/>
          <w:szCs w:val="20"/>
        </w:rPr>
        <w:t>7</w:t>
      </w:r>
      <w:r w:rsidR="00D0478A">
        <w:rPr>
          <w:b w:val="0"/>
          <w:bCs w:val="0"/>
          <w:szCs w:val="20"/>
        </w:rPr>
        <w:t>.06.202</w:t>
      </w:r>
      <w:r w:rsidR="00874A85">
        <w:rPr>
          <w:b w:val="0"/>
          <w:bCs w:val="0"/>
          <w:szCs w:val="20"/>
        </w:rPr>
        <w:t xml:space="preserve">3 </w:t>
      </w:r>
      <w:r w:rsidR="00D0478A" w:rsidRPr="00D0478A">
        <w:rPr>
          <w:b w:val="0"/>
          <w:bCs w:val="0"/>
          <w:szCs w:val="20"/>
        </w:rPr>
        <w:t>№ 117/930-8</w:t>
      </w:r>
      <w:r w:rsidR="0096732D">
        <w:rPr>
          <w:b w:val="0"/>
          <w:bCs w:val="0"/>
          <w:szCs w:val="20"/>
        </w:rPr>
        <w:t>,</w:t>
      </w:r>
    </w:p>
    <w:p w:rsidR="00E123CD" w:rsidRPr="00776368" w:rsidRDefault="00E123CD" w:rsidP="00C46887">
      <w:pPr>
        <w:pStyle w:val="ConsPlusTitle"/>
        <w:ind w:firstLine="709"/>
        <w:jc w:val="both"/>
        <w:rPr>
          <w:b w:val="0"/>
          <w:sz w:val="22"/>
        </w:rPr>
      </w:pPr>
    </w:p>
    <w:p w:rsidR="00C46887" w:rsidRPr="00393D0F" w:rsidRDefault="00C46887" w:rsidP="00C46887">
      <w:pPr>
        <w:pStyle w:val="ConsPlusTitle"/>
        <w:ind w:firstLine="709"/>
        <w:jc w:val="both"/>
        <w:rPr>
          <w:b w:val="0"/>
        </w:rPr>
      </w:pPr>
      <w:r w:rsidRPr="00393D0F">
        <w:rPr>
          <w:b w:val="0"/>
        </w:rPr>
        <w:t>Избирательная комиссия Ростовской области ПОСТАНОВЛЯЕТ:</w:t>
      </w:r>
    </w:p>
    <w:p w:rsidR="00C46887" w:rsidRPr="00776368" w:rsidRDefault="00C46887" w:rsidP="00C46887">
      <w:pPr>
        <w:pStyle w:val="ConsPlusTitle"/>
        <w:ind w:firstLine="709"/>
        <w:jc w:val="both"/>
        <w:rPr>
          <w:b w:val="0"/>
          <w:sz w:val="22"/>
        </w:rPr>
      </w:pPr>
    </w:p>
    <w:p w:rsidR="00D0478A" w:rsidRPr="00D0478A" w:rsidRDefault="00367F39" w:rsidP="00D0478A">
      <w:pPr>
        <w:pStyle w:val="ConsPlusTitle"/>
        <w:tabs>
          <w:tab w:val="left" w:pos="1134"/>
        </w:tabs>
        <w:spacing w:line="360" w:lineRule="auto"/>
        <w:ind w:firstLine="709"/>
        <w:jc w:val="both"/>
        <w:rPr>
          <w:b w:val="0"/>
        </w:rPr>
      </w:pPr>
      <w:r w:rsidRPr="00367F39">
        <w:rPr>
          <w:b w:val="0"/>
        </w:rPr>
        <w:t xml:space="preserve">1. </w:t>
      </w:r>
      <w:r w:rsidR="00D0478A" w:rsidRPr="00D0478A">
        <w:rPr>
          <w:b w:val="0"/>
        </w:rPr>
        <w:t xml:space="preserve">Передать в </w:t>
      </w:r>
      <w:r w:rsidR="00D0478A">
        <w:rPr>
          <w:b w:val="0"/>
        </w:rPr>
        <w:t>территориальные</w:t>
      </w:r>
      <w:r w:rsidR="00D0478A" w:rsidRPr="00D0478A">
        <w:rPr>
          <w:b w:val="0"/>
        </w:rPr>
        <w:t xml:space="preserve"> избирательные </w:t>
      </w:r>
      <w:r w:rsidR="00D0478A">
        <w:rPr>
          <w:b w:val="0"/>
        </w:rPr>
        <w:t>комиссии по</w:t>
      </w:r>
      <w:r w:rsidR="00D0478A" w:rsidRPr="00D0478A">
        <w:rPr>
          <w:b w:val="0"/>
        </w:rPr>
        <w:t xml:space="preserve"> акту </w:t>
      </w:r>
      <w:r w:rsidR="00D0478A">
        <w:rPr>
          <w:b w:val="0"/>
        </w:rPr>
        <w:t>следующее</w:t>
      </w:r>
      <w:r w:rsidR="00D0478A" w:rsidRPr="00D0478A">
        <w:rPr>
          <w:b w:val="0"/>
        </w:rPr>
        <w:t xml:space="preserve"> количество специальных знаков</w:t>
      </w:r>
      <w:r w:rsidR="00D0478A">
        <w:rPr>
          <w:b w:val="0"/>
        </w:rPr>
        <w:t xml:space="preserve"> (марок) для избирательных бюллетеней для</w:t>
      </w:r>
      <w:r w:rsidR="00D0478A" w:rsidRPr="00D0478A">
        <w:rPr>
          <w:b w:val="0"/>
        </w:rPr>
        <w:t xml:space="preserve"> голосования на дополнительных</w:t>
      </w:r>
      <w:r w:rsidR="00D0478A">
        <w:rPr>
          <w:b w:val="0"/>
        </w:rPr>
        <w:t xml:space="preserve"> </w:t>
      </w:r>
      <w:r w:rsidR="00D0478A" w:rsidRPr="00D0478A">
        <w:rPr>
          <w:b w:val="0"/>
        </w:rPr>
        <w:t xml:space="preserve">выборах </w:t>
      </w:r>
      <w:r w:rsidR="00D0478A">
        <w:rPr>
          <w:b w:val="0"/>
        </w:rPr>
        <w:t xml:space="preserve">депутата Государственной Думы </w:t>
      </w:r>
      <w:r w:rsidR="00D0478A" w:rsidRPr="00D0478A">
        <w:rPr>
          <w:b w:val="0"/>
        </w:rPr>
        <w:t>Федерального Собрания Российской</w:t>
      </w:r>
      <w:r w:rsidR="00D0478A">
        <w:rPr>
          <w:b w:val="0"/>
        </w:rPr>
        <w:t xml:space="preserve"> </w:t>
      </w:r>
      <w:r w:rsidR="00D0478A" w:rsidRPr="00D0478A">
        <w:rPr>
          <w:b w:val="0"/>
        </w:rPr>
        <w:t xml:space="preserve">Федерации </w:t>
      </w:r>
      <w:r w:rsidR="00D0478A" w:rsidRPr="00D0478A">
        <w:rPr>
          <w:b w:val="0"/>
        </w:rPr>
        <w:lastRenderedPageBreak/>
        <w:t>Ростовская область – Южный одномандатный избирательный округ № 152 (далее - марки):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49"/>
        <w:gridCol w:w="1644"/>
        <w:gridCol w:w="2183"/>
      </w:tblGrid>
      <w:tr w:rsidR="00D0478A" w:rsidRPr="00D0478A" w:rsidTr="00874A85">
        <w:tc>
          <w:tcPr>
            <w:tcW w:w="5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78A" w:rsidRPr="00D0478A" w:rsidRDefault="00D0478A" w:rsidP="00874A8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lang w:eastAsia="en-US"/>
              </w:rPr>
            </w:pPr>
            <w:r w:rsidRPr="00D0478A">
              <w:rPr>
                <w:rFonts w:eastAsiaTheme="minorHAnsi"/>
                <w:sz w:val="28"/>
                <w:lang w:eastAsia="en-US"/>
              </w:rPr>
              <w:t>Наименование террито</w:t>
            </w:r>
            <w:r w:rsidR="00874A85">
              <w:rPr>
                <w:rFonts w:eastAsiaTheme="minorHAnsi"/>
                <w:sz w:val="28"/>
                <w:lang w:eastAsia="en-US"/>
              </w:rPr>
              <w:t>риальной избирательной комиссии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78A" w:rsidRPr="00D0478A" w:rsidRDefault="00D0478A" w:rsidP="00874A8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lang w:eastAsia="en-US"/>
              </w:rPr>
            </w:pPr>
            <w:r w:rsidRPr="00D0478A">
              <w:rPr>
                <w:rFonts w:eastAsiaTheme="minorHAnsi"/>
                <w:sz w:val="28"/>
                <w:lang w:eastAsia="en-US"/>
              </w:rPr>
              <w:t>Число избирателей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78A" w:rsidRPr="00D0478A" w:rsidRDefault="00D0478A" w:rsidP="00874A8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lang w:eastAsia="en-US"/>
              </w:rPr>
            </w:pPr>
            <w:r w:rsidRPr="00D0478A">
              <w:rPr>
                <w:rFonts w:eastAsiaTheme="minorHAnsi"/>
                <w:sz w:val="28"/>
                <w:lang w:eastAsia="en-US"/>
              </w:rPr>
              <w:t>Количество передаваемых марок</w:t>
            </w:r>
          </w:p>
        </w:tc>
      </w:tr>
      <w:tr w:rsidR="00D0478A" w:rsidRPr="00D0478A" w:rsidTr="00D0478A">
        <w:trPr>
          <w:trHeight w:val="886"/>
        </w:trPr>
        <w:tc>
          <w:tcPr>
            <w:tcW w:w="5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478A" w:rsidRDefault="00D0478A" w:rsidP="00D0478A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Ворошиловского района города Ростова-на-Дону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0478A" w:rsidRPr="00221013" w:rsidRDefault="00D0478A" w:rsidP="00D0478A">
            <w:pPr>
              <w:jc w:val="center"/>
              <w:rPr>
                <w:sz w:val="28"/>
                <w:szCs w:val="28"/>
              </w:rPr>
            </w:pPr>
            <w:r w:rsidRPr="001A4C46">
              <w:rPr>
                <w:sz w:val="28"/>
                <w:szCs w:val="28"/>
              </w:rPr>
              <w:t>146358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0478A" w:rsidRPr="00221013" w:rsidRDefault="00D0478A" w:rsidP="00D047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146363</w:t>
            </w:r>
          </w:p>
        </w:tc>
      </w:tr>
      <w:tr w:rsidR="00D0478A" w:rsidRPr="00D0478A" w:rsidTr="00B822F7">
        <w:tc>
          <w:tcPr>
            <w:tcW w:w="5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478A" w:rsidRDefault="00D0478A" w:rsidP="00D0478A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Первомайского района города Ростова-на-Дону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0478A" w:rsidRPr="00221013" w:rsidRDefault="00D0478A" w:rsidP="00D0478A">
            <w:pPr>
              <w:jc w:val="center"/>
              <w:rPr>
                <w:sz w:val="28"/>
                <w:szCs w:val="28"/>
              </w:rPr>
            </w:pPr>
            <w:r w:rsidRPr="001A4C46">
              <w:rPr>
                <w:sz w:val="28"/>
                <w:szCs w:val="28"/>
              </w:rPr>
              <w:t>134711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0478A" w:rsidRPr="00221013" w:rsidRDefault="00D0478A" w:rsidP="00D047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134715</w:t>
            </w:r>
          </w:p>
        </w:tc>
      </w:tr>
      <w:tr w:rsidR="00D0478A" w:rsidRPr="00D0478A" w:rsidTr="00B822F7">
        <w:tc>
          <w:tcPr>
            <w:tcW w:w="5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478A" w:rsidRDefault="00D0478A" w:rsidP="00D0478A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 комиссия города Новочеркасска Ростовской области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0478A" w:rsidRPr="00221013" w:rsidRDefault="00D0478A" w:rsidP="00D0478A">
            <w:pPr>
              <w:jc w:val="center"/>
              <w:rPr>
                <w:sz w:val="28"/>
                <w:szCs w:val="28"/>
              </w:rPr>
            </w:pPr>
            <w:r w:rsidRPr="001A4C46">
              <w:rPr>
                <w:sz w:val="28"/>
                <w:szCs w:val="28"/>
              </w:rPr>
              <w:t>121047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0478A" w:rsidRPr="00221013" w:rsidRDefault="00D0478A" w:rsidP="00D047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121060</w:t>
            </w:r>
          </w:p>
        </w:tc>
      </w:tr>
      <w:tr w:rsidR="00D0478A" w:rsidRPr="00D0478A" w:rsidTr="00B822F7">
        <w:tc>
          <w:tcPr>
            <w:tcW w:w="5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478A" w:rsidRDefault="00D0478A" w:rsidP="00D0478A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Аксайского района Ростовской области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0478A" w:rsidRPr="00221013" w:rsidRDefault="00D0478A" w:rsidP="00D0478A">
            <w:pPr>
              <w:jc w:val="center"/>
              <w:rPr>
                <w:sz w:val="28"/>
                <w:szCs w:val="28"/>
              </w:rPr>
            </w:pPr>
            <w:r w:rsidRPr="001A4C46">
              <w:rPr>
                <w:sz w:val="28"/>
                <w:szCs w:val="28"/>
              </w:rPr>
              <w:t>82809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0478A" w:rsidRPr="00221013" w:rsidRDefault="00D0478A" w:rsidP="00D047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82812</w:t>
            </w:r>
          </w:p>
        </w:tc>
      </w:tr>
      <w:tr w:rsidR="00D0478A" w:rsidRPr="00D0478A" w:rsidTr="00B822F7">
        <w:tc>
          <w:tcPr>
            <w:tcW w:w="5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78A" w:rsidRPr="00D0478A" w:rsidRDefault="00D0478A" w:rsidP="00D0478A">
            <w:pPr>
              <w:autoSpaceDE w:val="0"/>
              <w:autoSpaceDN w:val="0"/>
              <w:adjustRightInd w:val="0"/>
              <w:jc w:val="right"/>
              <w:outlineLvl w:val="0"/>
              <w:rPr>
                <w:rFonts w:eastAsiaTheme="minorHAnsi"/>
                <w:sz w:val="28"/>
                <w:lang w:eastAsia="en-US"/>
              </w:rPr>
            </w:pPr>
            <w:r w:rsidRPr="00D0478A">
              <w:rPr>
                <w:rFonts w:eastAsiaTheme="minorHAnsi"/>
                <w:sz w:val="28"/>
                <w:lang w:eastAsia="en-US"/>
              </w:rPr>
              <w:t>ИТОГО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78A" w:rsidRPr="00F572A9" w:rsidRDefault="00D0478A" w:rsidP="00D0478A">
            <w:pPr>
              <w:jc w:val="center"/>
              <w:rPr>
                <w:sz w:val="28"/>
                <w:szCs w:val="28"/>
              </w:rPr>
            </w:pPr>
            <w:r w:rsidRPr="00F572A9">
              <w:rPr>
                <w:sz w:val="28"/>
                <w:szCs w:val="28"/>
              </w:rPr>
              <w:t>484925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78A" w:rsidRPr="00D0478A" w:rsidRDefault="00D0478A" w:rsidP="00D0478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lang w:eastAsia="en-US"/>
              </w:rPr>
            </w:pPr>
            <w:r w:rsidRPr="00D0478A">
              <w:rPr>
                <w:rFonts w:eastAsiaTheme="minorHAnsi"/>
                <w:sz w:val="28"/>
                <w:lang w:eastAsia="en-US"/>
              </w:rPr>
              <w:t>484950</w:t>
            </w:r>
          </w:p>
        </w:tc>
      </w:tr>
    </w:tbl>
    <w:p w:rsidR="00D0478A" w:rsidRPr="00D0478A" w:rsidRDefault="00D0478A" w:rsidP="00D0478A">
      <w:pPr>
        <w:pStyle w:val="ConsPlusTitle"/>
        <w:tabs>
          <w:tab w:val="left" w:pos="1134"/>
        </w:tabs>
        <w:spacing w:line="360" w:lineRule="auto"/>
        <w:ind w:firstLine="709"/>
        <w:jc w:val="both"/>
        <w:rPr>
          <w:b w:val="0"/>
        </w:rPr>
      </w:pPr>
    </w:p>
    <w:p w:rsidR="00DF2CC0" w:rsidRPr="00DF2CC0" w:rsidRDefault="00DF2CC0" w:rsidP="00DF2CC0">
      <w:pPr>
        <w:widowControl w:val="0"/>
        <w:tabs>
          <w:tab w:val="left" w:pos="1134"/>
        </w:tabs>
        <w:autoSpaceDE w:val="0"/>
        <w:autoSpaceDN w:val="0"/>
        <w:adjustRightInd w:val="0"/>
        <w:spacing w:line="324" w:lineRule="auto"/>
        <w:ind w:firstLine="709"/>
        <w:jc w:val="both"/>
        <w:rPr>
          <w:bCs/>
          <w:sz w:val="28"/>
          <w:szCs w:val="28"/>
        </w:rPr>
      </w:pPr>
      <w:r w:rsidRPr="00DF2CC0">
        <w:rPr>
          <w:bCs/>
          <w:sz w:val="28"/>
          <w:szCs w:val="28"/>
        </w:rPr>
        <w:t>2. Установить, что доставка марок в территориальные избирательные комиссии осуществляется федеральным государственным унитарным предприятием «Главный центр специальной связи».</w:t>
      </w:r>
    </w:p>
    <w:p w:rsidR="007B5F3F" w:rsidRDefault="002C02AB" w:rsidP="00E123CD">
      <w:pPr>
        <w:pStyle w:val="ConsPlusTitle"/>
        <w:tabs>
          <w:tab w:val="left" w:pos="1134"/>
        </w:tabs>
        <w:spacing w:line="324" w:lineRule="auto"/>
        <w:ind w:firstLine="709"/>
        <w:jc w:val="both"/>
        <w:rPr>
          <w:b w:val="0"/>
        </w:rPr>
      </w:pPr>
      <w:r>
        <w:rPr>
          <w:b w:val="0"/>
        </w:rPr>
        <w:t>3</w:t>
      </w:r>
      <w:r w:rsidR="007B5F3F">
        <w:rPr>
          <w:b w:val="0"/>
        </w:rPr>
        <w:t>. </w:t>
      </w:r>
      <w:r w:rsidR="00874A85" w:rsidRPr="00874A85">
        <w:rPr>
          <w:b w:val="0"/>
        </w:rPr>
        <w:t>Направить настоящее постановление в территориальные избирательные комиссии Ворошиловского, Первомайского районов города Ростова-на-Дону, города Новочеркасска Ростовской области, Аксайского района Ростовской области.</w:t>
      </w:r>
    </w:p>
    <w:p w:rsidR="005313AE" w:rsidRDefault="002C02AB" w:rsidP="00E123CD">
      <w:pPr>
        <w:pStyle w:val="ConsPlusTitle"/>
        <w:tabs>
          <w:tab w:val="left" w:pos="1134"/>
        </w:tabs>
        <w:spacing w:line="324" w:lineRule="auto"/>
        <w:ind w:firstLine="709"/>
        <w:jc w:val="both"/>
        <w:rPr>
          <w:b w:val="0"/>
        </w:rPr>
      </w:pPr>
      <w:r>
        <w:rPr>
          <w:b w:val="0"/>
        </w:rPr>
        <w:t>4</w:t>
      </w:r>
      <w:r w:rsidR="005313AE">
        <w:rPr>
          <w:b w:val="0"/>
        </w:rPr>
        <w:t>. </w:t>
      </w:r>
      <w:r w:rsidR="005313AE" w:rsidRPr="005313AE">
        <w:rPr>
          <w:b w:val="0"/>
        </w:rPr>
        <w:t xml:space="preserve">Разместить настоящее постановление на </w:t>
      </w:r>
      <w:r w:rsidR="00EB1EBD">
        <w:rPr>
          <w:b w:val="0"/>
        </w:rPr>
        <w:t xml:space="preserve">официальном </w:t>
      </w:r>
      <w:r w:rsidR="005313AE" w:rsidRPr="005313AE">
        <w:rPr>
          <w:b w:val="0"/>
        </w:rPr>
        <w:t>сайте Избирательной комиссии Ростовской области в информационно-телекоммуникационной сети «Интернет».</w:t>
      </w:r>
    </w:p>
    <w:p w:rsidR="00C46887" w:rsidRDefault="002C02AB" w:rsidP="007B5F3F">
      <w:pPr>
        <w:pStyle w:val="ConsPlusTitle"/>
        <w:tabs>
          <w:tab w:val="left" w:pos="1134"/>
        </w:tabs>
        <w:spacing w:line="324" w:lineRule="auto"/>
        <w:ind w:firstLine="709"/>
        <w:jc w:val="both"/>
        <w:rPr>
          <w:b w:val="0"/>
        </w:rPr>
      </w:pPr>
      <w:r>
        <w:rPr>
          <w:b w:val="0"/>
        </w:rPr>
        <w:t>5</w:t>
      </w:r>
      <w:r w:rsidR="007B5F3F" w:rsidRPr="007B5F3F">
        <w:rPr>
          <w:b w:val="0"/>
        </w:rPr>
        <w:t>.</w:t>
      </w:r>
      <w:r w:rsidR="007B5F3F">
        <w:rPr>
          <w:b w:val="0"/>
        </w:rPr>
        <w:t> </w:t>
      </w:r>
      <w:r w:rsidR="007B5F3F" w:rsidRPr="007B5F3F">
        <w:rPr>
          <w:b w:val="0"/>
        </w:rPr>
        <w:t xml:space="preserve">Контроль за выполнением настоящего постановления возложить </w:t>
      </w:r>
      <w:r w:rsidR="00EB1EBD">
        <w:rPr>
          <w:b w:val="0"/>
        </w:rPr>
        <w:br/>
      </w:r>
      <w:r w:rsidR="007B5F3F" w:rsidRPr="007B5F3F">
        <w:rPr>
          <w:b w:val="0"/>
        </w:rPr>
        <w:t>на секретаря комиссии Драгомирову С.Н.</w:t>
      </w:r>
    </w:p>
    <w:p w:rsidR="007B5F3F" w:rsidRDefault="007B5F3F" w:rsidP="009F52C3">
      <w:pPr>
        <w:pStyle w:val="ConsPlusTitle"/>
        <w:tabs>
          <w:tab w:val="left" w:pos="1134"/>
        </w:tabs>
        <w:ind w:firstLine="709"/>
        <w:jc w:val="both"/>
        <w:rPr>
          <w:b w:val="0"/>
        </w:rPr>
      </w:pPr>
    </w:p>
    <w:p w:rsidR="009F52C3" w:rsidRPr="005313AE" w:rsidRDefault="009F52C3" w:rsidP="009F52C3">
      <w:pPr>
        <w:pStyle w:val="ConsPlusTitle"/>
        <w:tabs>
          <w:tab w:val="left" w:pos="1134"/>
        </w:tabs>
        <w:ind w:firstLine="709"/>
        <w:jc w:val="both"/>
        <w:rPr>
          <w:b w:val="0"/>
        </w:rPr>
      </w:pPr>
    </w:p>
    <w:p w:rsidR="00C46887" w:rsidRDefault="00C46887" w:rsidP="00C46887">
      <w:pPr>
        <w:spacing w:line="324" w:lineRule="auto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А.В. Буров</w:t>
      </w:r>
    </w:p>
    <w:p w:rsidR="00C46887" w:rsidRDefault="00C46887" w:rsidP="009F52C3">
      <w:pPr>
        <w:spacing w:line="360" w:lineRule="auto"/>
        <w:rPr>
          <w:sz w:val="28"/>
        </w:rPr>
      </w:pPr>
    </w:p>
    <w:p w:rsidR="00C46887" w:rsidRDefault="00C46887" w:rsidP="00C46887">
      <w:pPr>
        <w:spacing w:line="324" w:lineRule="auto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С.Н. Драгомирова</w:t>
      </w:r>
    </w:p>
    <w:sectPr w:rsidR="00C46887" w:rsidSect="00874A85">
      <w:headerReference w:type="default" r:id="rId9"/>
      <w:pgSz w:w="11906" w:h="16838"/>
      <w:pgMar w:top="993" w:right="851" w:bottom="1135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598F" w:rsidRDefault="00BF598F">
      <w:r>
        <w:separator/>
      </w:r>
    </w:p>
  </w:endnote>
  <w:endnote w:type="continuationSeparator" w:id="0">
    <w:p w:rsidR="00BF598F" w:rsidRDefault="00BF59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598F" w:rsidRDefault="00BF598F">
      <w:r>
        <w:separator/>
      </w:r>
    </w:p>
  </w:footnote>
  <w:footnote w:type="continuationSeparator" w:id="0">
    <w:p w:rsidR="00BF598F" w:rsidRDefault="00BF59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80792018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776368" w:rsidRPr="00063180" w:rsidRDefault="00776368">
        <w:pPr>
          <w:pStyle w:val="a3"/>
          <w:jc w:val="center"/>
          <w:rPr>
            <w:sz w:val="28"/>
            <w:szCs w:val="28"/>
          </w:rPr>
        </w:pPr>
        <w:r w:rsidRPr="00063180">
          <w:rPr>
            <w:sz w:val="28"/>
            <w:szCs w:val="28"/>
          </w:rPr>
          <w:fldChar w:fldCharType="begin"/>
        </w:r>
        <w:r w:rsidRPr="00063180">
          <w:rPr>
            <w:sz w:val="28"/>
            <w:szCs w:val="28"/>
          </w:rPr>
          <w:instrText>PAGE   \* MERGEFORMAT</w:instrText>
        </w:r>
        <w:r w:rsidRPr="00063180">
          <w:rPr>
            <w:sz w:val="28"/>
            <w:szCs w:val="28"/>
          </w:rPr>
          <w:fldChar w:fldCharType="separate"/>
        </w:r>
        <w:r w:rsidR="00574DA3">
          <w:rPr>
            <w:noProof/>
            <w:sz w:val="28"/>
            <w:szCs w:val="28"/>
          </w:rPr>
          <w:t>2</w:t>
        </w:r>
        <w:r w:rsidRPr="00063180">
          <w:rPr>
            <w:sz w:val="28"/>
            <w:szCs w:val="28"/>
          </w:rPr>
          <w:fldChar w:fldCharType="end"/>
        </w:r>
      </w:p>
    </w:sdtContent>
  </w:sdt>
  <w:p w:rsidR="00776368" w:rsidRDefault="0077636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F42455"/>
    <w:multiLevelType w:val="multilevel"/>
    <w:tmpl w:val="856280AE"/>
    <w:lvl w:ilvl="0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>
    <w:nsid w:val="344D32B9"/>
    <w:multiLevelType w:val="hybridMultilevel"/>
    <w:tmpl w:val="40D240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5F79CD"/>
    <w:multiLevelType w:val="hybridMultilevel"/>
    <w:tmpl w:val="40D240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A152602"/>
    <w:multiLevelType w:val="hybridMultilevel"/>
    <w:tmpl w:val="2D823B26"/>
    <w:lvl w:ilvl="0" w:tplc="9A509672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644B56AC"/>
    <w:multiLevelType w:val="hybridMultilevel"/>
    <w:tmpl w:val="DF7C5C78"/>
    <w:lvl w:ilvl="0" w:tplc="DF2C3F0E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5">
    <w:nsid w:val="6E6B4EB2"/>
    <w:multiLevelType w:val="hybridMultilevel"/>
    <w:tmpl w:val="7E920F78"/>
    <w:lvl w:ilvl="0" w:tplc="9A509672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1D4635"/>
    <w:multiLevelType w:val="hybridMultilevel"/>
    <w:tmpl w:val="40D240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2"/>
  </w:num>
  <w:num w:numId="5">
    <w:abstractNumId w:val="1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6887"/>
    <w:rsid w:val="00027A0D"/>
    <w:rsid w:val="00040560"/>
    <w:rsid w:val="00054CD5"/>
    <w:rsid w:val="00063180"/>
    <w:rsid w:val="001876F2"/>
    <w:rsid w:val="00221013"/>
    <w:rsid w:val="0025389B"/>
    <w:rsid w:val="0027672B"/>
    <w:rsid w:val="002C02AB"/>
    <w:rsid w:val="00342877"/>
    <w:rsid w:val="00367F39"/>
    <w:rsid w:val="0038156B"/>
    <w:rsid w:val="0043086D"/>
    <w:rsid w:val="00487978"/>
    <w:rsid w:val="005129FC"/>
    <w:rsid w:val="005313AE"/>
    <w:rsid w:val="00574DA3"/>
    <w:rsid w:val="00574EDF"/>
    <w:rsid w:val="005F026C"/>
    <w:rsid w:val="00637D04"/>
    <w:rsid w:val="00676E21"/>
    <w:rsid w:val="00692A90"/>
    <w:rsid w:val="006A0A97"/>
    <w:rsid w:val="00734605"/>
    <w:rsid w:val="00776368"/>
    <w:rsid w:val="007B20FF"/>
    <w:rsid w:val="007B5F3F"/>
    <w:rsid w:val="007F3FFC"/>
    <w:rsid w:val="0082051A"/>
    <w:rsid w:val="00833794"/>
    <w:rsid w:val="008506C1"/>
    <w:rsid w:val="00874A85"/>
    <w:rsid w:val="00895C7E"/>
    <w:rsid w:val="008A7DCB"/>
    <w:rsid w:val="008B484F"/>
    <w:rsid w:val="009125B2"/>
    <w:rsid w:val="00915871"/>
    <w:rsid w:val="0096732D"/>
    <w:rsid w:val="009F52C3"/>
    <w:rsid w:val="00A62CC2"/>
    <w:rsid w:val="00A92C8B"/>
    <w:rsid w:val="00B57CD8"/>
    <w:rsid w:val="00BE330D"/>
    <w:rsid w:val="00BF598F"/>
    <w:rsid w:val="00BF6EB1"/>
    <w:rsid w:val="00C46887"/>
    <w:rsid w:val="00C926F2"/>
    <w:rsid w:val="00D0478A"/>
    <w:rsid w:val="00D16577"/>
    <w:rsid w:val="00DA6718"/>
    <w:rsid w:val="00DF2CC0"/>
    <w:rsid w:val="00E11FC7"/>
    <w:rsid w:val="00E123CD"/>
    <w:rsid w:val="00EB1EBD"/>
    <w:rsid w:val="00EB559A"/>
    <w:rsid w:val="00EF6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68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C46887"/>
    <w:pPr>
      <w:keepNext/>
      <w:jc w:val="both"/>
      <w:outlineLvl w:val="1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rsid w:val="00C4688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C468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header"/>
    <w:basedOn w:val="a"/>
    <w:link w:val="a4"/>
    <w:uiPriority w:val="99"/>
    <w:unhideWhenUsed/>
    <w:rsid w:val="00C4688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4688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C46887"/>
    <w:pPr>
      <w:spacing w:line="360" w:lineRule="auto"/>
      <w:ind w:firstLine="709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C4688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4688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7B5F3F"/>
    <w:pPr>
      <w:ind w:left="720"/>
      <w:contextualSpacing/>
    </w:pPr>
  </w:style>
  <w:style w:type="paragraph" w:styleId="a9">
    <w:name w:val="footnote text"/>
    <w:basedOn w:val="a"/>
    <w:link w:val="aa"/>
    <w:uiPriority w:val="99"/>
    <w:semiHidden/>
    <w:unhideWhenUsed/>
    <w:rsid w:val="00BF6EB1"/>
    <w:rPr>
      <w:rFonts w:eastAsia="Calibri"/>
    </w:rPr>
  </w:style>
  <w:style w:type="character" w:customStyle="1" w:styleId="aa">
    <w:name w:val="Текст сноски Знак"/>
    <w:basedOn w:val="a0"/>
    <w:link w:val="a9"/>
    <w:uiPriority w:val="99"/>
    <w:semiHidden/>
    <w:rsid w:val="00BF6EB1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b">
    <w:name w:val="footnote reference"/>
    <w:uiPriority w:val="99"/>
    <w:semiHidden/>
    <w:unhideWhenUsed/>
    <w:rsid w:val="00BF6EB1"/>
    <w:rPr>
      <w:vertAlign w:val="superscript"/>
    </w:rPr>
  </w:style>
  <w:style w:type="paragraph" w:styleId="ac">
    <w:name w:val="footer"/>
    <w:basedOn w:val="a"/>
    <w:link w:val="ad"/>
    <w:uiPriority w:val="99"/>
    <w:unhideWhenUsed/>
    <w:rsid w:val="00BF6EB1"/>
    <w:pPr>
      <w:tabs>
        <w:tab w:val="center" w:pos="4677"/>
        <w:tab w:val="right" w:pos="9355"/>
      </w:tabs>
    </w:pPr>
    <w:rPr>
      <w:rFonts w:eastAsia="Calibri"/>
      <w:sz w:val="24"/>
      <w:szCs w:val="24"/>
    </w:rPr>
  </w:style>
  <w:style w:type="character" w:customStyle="1" w:styleId="ad">
    <w:name w:val="Нижний колонтитул Знак"/>
    <w:basedOn w:val="a0"/>
    <w:link w:val="ac"/>
    <w:uiPriority w:val="99"/>
    <w:rsid w:val="00BF6EB1"/>
    <w:rPr>
      <w:rFonts w:ascii="Times New Roman" w:eastAsia="Calibri" w:hAnsi="Times New Roman" w:cs="Times New Roman"/>
      <w:sz w:val="24"/>
      <w:szCs w:val="24"/>
      <w:lang w:eastAsia="ru-RU"/>
    </w:rPr>
  </w:style>
  <w:style w:type="table" w:styleId="ae">
    <w:name w:val="Table Grid"/>
    <w:basedOn w:val="a1"/>
    <w:uiPriority w:val="59"/>
    <w:rsid w:val="002767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68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C46887"/>
    <w:pPr>
      <w:keepNext/>
      <w:jc w:val="both"/>
      <w:outlineLvl w:val="1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rsid w:val="00C4688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C468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header"/>
    <w:basedOn w:val="a"/>
    <w:link w:val="a4"/>
    <w:uiPriority w:val="99"/>
    <w:unhideWhenUsed/>
    <w:rsid w:val="00C4688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4688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C46887"/>
    <w:pPr>
      <w:spacing w:line="360" w:lineRule="auto"/>
      <w:ind w:firstLine="709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C4688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4688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7B5F3F"/>
    <w:pPr>
      <w:ind w:left="720"/>
      <w:contextualSpacing/>
    </w:pPr>
  </w:style>
  <w:style w:type="paragraph" w:styleId="a9">
    <w:name w:val="footnote text"/>
    <w:basedOn w:val="a"/>
    <w:link w:val="aa"/>
    <w:uiPriority w:val="99"/>
    <w:semiHidden/>
    <w:unhideWhenUsed/>
    <w:rsid w:val="00BF6EB1"/>
    <w:rPr>
      <w:rFonts w:eastAsia="Calibri"/>
    </w:rPr>
  </w:style>
  <w:style w:type="character" w:customStyle="1" w:styleId="aa">
    <w:name w:val="Текст сноски Знак"/>
    <w:basedOn w:val="a0"/>
    <w:link w:val="a9"/>
    <w:uiPriority w:val="99"/>
    <w:semiHidden/>
    <w:rsid w:val="00BF6EB1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b">
    <w:name w:val="footnote reference"/>
    <w:uiPriority w:val="99"/>
    <w:semiHidden/>
    <w:unhideWhenUsed/>
    <w:rsid w:val="00BF6EB1"/>
    <w:rPr>
      <w:vertAlign w:val="superscript"/>
    </w:rPr>
  </w:style>
  <w:style w:type="paragraph" w:styleId="ac">
    <w:name w:val="footer"/>
    <w:basedOn w:val="a"/>
    <w:link w:val="ad"/>
    <w:uiPriority w:val="99"/>
    <w:unhideWhenUsed/>
    <w:rsid w:val="00BF6EB1"/>
    <w:pPr>
      <w:tabs>
        <w:tab w:val="center" w:pos="4677"/>
        <w:tab w:val="right" w:pos="9355"/>
      </w:tabs>
    </w:pPr>
    <w:rPr>
      <w:rFonts w:eastAsia="Calibri"/>
      <w:sz w:val="24"/>
      <w:szCs w:val="24"/>
    </w:rPr>
  </w:style>
  <w:style w:type="character" w:customStyle="1" w:styleId="ad">
    <w:name w:val="Нижний колонтитул Знак"/>
    <w:basedOn w:val="a0"/>
    <w:link w:val="ac"/>
    <w:uiPriority w:val="99"/>
    <w:rsid w:val="00BF6EB1"/>
    <w:rPr>
      <w:rFonts w:ascii="Times New Roman" w:eastAsia="Calibri" w:hAnsi="Times New Roman" w:cs="Times New Roman"/>
      <w:sz w:val="24"/>
      <w:szCs w:val="24"/>
      <w:lang w:eastAsia="ru-RU"/>
    </w:rPr>
  </w:style>
  <w:style w:type="table" w:styleId="ae">
    <w:name w:val="Table Grid"/>
    <w:basedOn w:val="a1"/>
    <w:uiPriority w:val="59"/>
    <w:rsid w:val="002767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467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int61user50</dc:creator>
  <cp:lastModifiedBy>Сигаретка</cp:lastModifiedBy>
  <cp:revision>2</cp:revision>
  <cp:lastPrinted>2024-06-28T11:25:00Z</cp:lastPrinted>
  <dcterms:created xsi:type="dcterms:W3CDTF">2026-01-12T15:19:00Z</dcterms:created>
  <dcterms:modified xsi:type="dcterms:W3CDTF">2026-01-12T15:19:00Z</dcterms:modified>
</cp:coreProperties>
</file>