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502A" w:rsidRPr="008E5BF7" w:rsidRDefault="00B5502A" w:rsidP="00B5502A">
      <w:pPr>
        <w:spacing w:after="0" w:line="240" w:lineRule="auto"/>
        <w:ind w:firstLine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704850" cy="7048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502A" w:rsidRPr="008E5BF7" w:rsidRDefault="00B5502A" w:rsidP="00B5502A">
      <w:pPr>
        <w:spacing w:after="0" w:line="240" w:lineRule="auto"/>
        <w:ind w:firstLine="0"/>
        <w:jc w:val="center"/>
        <w:rPr>
          <w:rFonts w:ascii="Times New Roman" w:eastAsia="Times New Roman" w:hAnsi="Times New Roman"/>
          <w:sz w:val="16"/>
          <w:szCs w:val="16"/>
          <w:lang w:eastAsia="ru-RU"/>
        </w:rPr>
      </w:pPr>
    </w:p>
    <w:p w:rsidR="00B5502A" w:rsidRPr="008E5BF7" w:rsidRDefault="00B5502A" w:rsidP="00B5502A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bCs/>
          <w:sz w:val="28"/>
          <w:szCs w:val="20"/>
          <w:lang w:eastAsia="ru-RU"/>
        </w:rPr>
      </w:pPr>
      <w:r w:rsidRPr="008E5BF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ТЕРРИТОРИАЛЬНАЯ</w:t>
      </w:r>
      <w:r w:rsidRPr="008E5BF7">
        <w:rPr>
          <w:rFonts w:ascii="Times New Roman" w:eastAsia="Times New Roman" w:hAnsi="Times New Roman"/>
          <w:b/>
          <w:bCs/>
          <w:sz w:val="28"/>
          <w:szCs w:val="20"/>
          <w:lang w:eastAsia="ru-RU"/>
        </w:rPr>
        <w:t xml:space="preserve"> ИЗБИРАТЕЛЬНАЯ КОМИССИЯ</w:t>
      </w:r>
    </w:p>
    <w:p w:rsidR="00B5502A" w:rsidRPr="008E5BF7" w:rsidRDefault="00B5502A" w:rsidP="00B5502A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bCs/>
          <w:sz w:val="28"/>
          <w:szCs w:val="20"/>
          <w:u w:val="single"/>
          <w:lang w:eastAsia="ru-RU"/>
        </w:rPr>
      </w:pPr>
      <w:r w:rsidRPr="008E5BF7">
        <w:rPr>
          <w:rFonts w:ascii="Times New Roman" w:eastAsia="Times New Roman" w:hAnsi="Times New Roman"/>
          <w:b/>
          <w:bCs/>
          <w:sz w:val="28"/>
          <w:szCs w:val="20"/>
          <w:u w:val="single"/>
          <w:lang w:eastAsia="ru-RU"/>
        </w:rPr>
        <w:t>ПЕРВОМАЙСКОГО РАЙОНА ГОРОДА РОСТОВА-НА-ДОНУ</w:t>
      </w:r>
    </w:p>
    <w:p w:rsidR="00B5502A" w:rsidRPr="008E5BF7" w:rsidRDefault="00B5502A" w:rsidP="00B5502A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</w:p>
    <w:p w:rsidR="00B5502A" w:rsidRDefault="00B5502A" w:rsidP="00B5502A">
      <w:pPr>
        <w:keepNext/>
        <w:spacing w:after="0" w:line="240" w:lineRule="auto"/>
        <w:ind w:firstLine="0"/>
        <w:jc w:val="center"/>
        <w:outlineLvl w:val="0"/>
        <w:rPr>
          <w:rFonts w:ascii="Times New Roman" w:eastAsia="Times New Roman" w:hAnsi="Times New Roman"/>
          <w:b/>
          <w:bCs/>
          <w:sz w:val="32"/>
          <w:szCs w:val="20"/>
          <w:lang w:eastAsia="ru-RU"/>
        </w:rPr>
      </w:pPr>
      <w:r w:rsidRPr="008E5BF7">
        <w:rPr>
          <w:rFonts w:ascii="Times New Roman" w:eastAsia="Times New Roman" w:hAnsi="Times New Roman"/>
          <w:b/>
          <w:bCs/>
          <w:sz w:val="32"/>
          <w:szCs w:val="20"/>
          <w:lang w:eastAsia="ru-RU"/>
        </w:rPr>
        <w:t>ПОСТАНОВЛЕНИЕ</w:t>
      </w:r>
    </w:p>
    <w:p w:rsidR="00B5502A" w:rsidRPr="008E5BF7" w:rsidRDefault="00B5502A" w:rsidP="00B5502A">
      <w:pPr>
        <w:keepNext/>
        <w:spacing w:after="0" w:line="240" w:lineRule="auto"/>
        <w:ind w:firstLine="0"/>
        <w:jc w:val="center"/>
        <w:outlineLvl w:val="0"/>
        <w:rPr>
          <w:rFonts w:ascii="Times New Roman" w:eastAsia="Times New Roman" w:hAnsi="Times New Roman"/>
          <w:b/>
          <w:bCs/>
          <w:sz w:val="32"/>
          <w:szCs w:val="20"/>
          <w:lang w:eastAsia="ru-RU"/>
        </w:rPr>
      </w:pPr>
    </w:p>
    <w:p w:rsidR="00B5502A" w:rsidRPr="008E5BF7" w:rsidRDefault="00B5502A" w:rsidP="00B5502A">
      <w:pPr>
        <w:tabs>
          <w:tab w:val="left" w:pos="708"/>
          <w:tab w:val="center" w:pos="4153"/>
          <w:tab w:val="right" w:pos="8306"/>
        </w:tabs>
        <w:spacing w:after="0" w:line="240" w:lineRule="auto"/>
        <w:ind w:firstLine="0"/>
        <w:jc w:val="left"/>
        <w:rPr>
          <w:rFonts w:ascii="Times New Roman" w:eastAsia="Times New Roman" w:hAnsi="Times New Roman"/>
          <w:sz w:val="16"/>
          <w:szCs w:val="16"/>
          <w:lang w:eastAsia="ru-RU"/>
        </w:rPr>
      </w:pPr>
    </w:p>
    <w:p w:rsidR="00B5502A" w:rsidRPr="008E5BF7" w:rsidRDefault="00AC6E5B" w:rsidP="00B5502A">
      <w:pPr>
        <w:spacing w:after="0" w:line="240" w:lineRule="auto"/>
        <w:ind w:firstLine="0"/>
        <w:jc w:val="left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0</w:t>
      </w:r>
      <w:r w:rsidR="00A15522">
        <w:rPr>
          <w:rFonts w:ascii="Times New Roman" w:eastAsia="Times New Roman" w:hAnsi="Times New Roman"/>
          <w:sz w:val="28"/>
          <w:szCs w:val="24"/>
          <w:lang w:eastAsia="ru-RU"/>
        </w:rPr>
        <w:t>3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 w:rsidR="00B5502A" w:rsidRPr="008E5BF7">
        <w:rPr>
          <w:rFonts w:ascii="Times New Roman" w:eastAsia="Times New Roman" w:hAnsi="Times New Roman"/>
          <w:sz w:val="28"/>
          <w:szCs w:val="24"/>
          <w:lang w:eastAsia="ru-RU"/>
        </w:rPr>
        <w:t>ию</w:t>
      </w:r>
      <w:r w:rsidR="00B5502A">
        <w:rPr>
          <w:rFonts w:ascii="Times New Roman" w:eastAsia="Times New Roman" w:hAnsi="Times New Roman"/>
          <w:sz w:val="28"/>
          <w:szCs w:val="24"/>
          <w:lang w:eastAsia="ru-RU"/>
        </w:rPr>
        <w:t>л</w:t>
      </w:r>
      <w:r w:rsidR="00B5502A" w:rsidRPr="008E5BF7">
        <w:rPr>
          <w:rFonts w:ascii="Times New Roman" w:eastAsia="Times New Roman" w:hAnsi="Times New Roman"/>
          <w:sz w:val="28"/>
          <w:szCs w:val="24"/>
          <w:lang w:eastAsia="ru-RU"/>
        </w:rPr>
        <w:t>я 202</w:t>
      </w:r>
      <w:r w:rsidR="00B5502A">
        <w:rPr>
          <w:rFonts w:ascii="Times New Roman" w:eastAsia="Times New Roman" w:hAnsi="Times New Roman"/>
          <w:sz w:val="28"/>
          <w:szCs w:val="24"/>
          <w:lang w:eastAsia="ru-RU"/>
        </w:rPr>
        <w:t>6</w:t>
      </w:r>
      <w:r w:rsidR="00B5502A" w:rsidRPr="008E5BF7">
        <w:rPr>
          <w:rFonts w:ascii="Times New Roman" w:eastAsia="Times New Roman" w:hAnsi="Times New Roman"/>
          <w:sz w:val="28"/>
          <w:szCs w:val="24"/>
          <w:lang w:eastAsia="ru-RU"/>
        </w:rPr>
        <w:t xml:space="preserve"> г.                                                           </w:t>
      </w:r>
      <w:r w:rsidR="00B5502A">
        <w:rPr>
          <w:rFonts w:ascii="Times New Roman" w:eastAsia="Times New Roman" w:hAnsi="Times New Roman"/>
          <w:sz w:val="28"/>
          <w:szCs w:val="24"/>
          <w:lang w:eastAsia="ru-RU"/>
        </w:rPr>
        <w:t xml:space="preserve">                           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     </w:t>
      </w:r>
      <w:r w:rsidR="00B5502A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 w:rsidR="00A15522">
        <w:rPr>
          <w:rFonts w:ascii="Times New Roman" w:eastAsia="Times New Roman" w:hAnsi="Times New Roman"/>
          <w:sz w:val="28"/>
          <w:szCs w:val="24"/>
          <w:lang w:eastAsia="ru-RU"/>
        </w:rPr>
        <w:t>10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-</w:t>
      </w:r>
      <w:r w:rsidR="00A15522">
        <w:rPr>
          <w:rFonts w:ascii="Times New Roman" w:eastAsia="Times New Roman" w:hAnsi="Times New Roman"/>
          <w:sz w:val="28"/>
          <w:szCs w:val="24"/>
          <w:lang w:eastAsia="ru-RU"/>
        </w:rPr>
        <w:t>2</w:t>
      </w:r>
    </w:p>
    <w:p w:rsidR="00AC6E5B" w:rsidRPr="00642D67" w:rsidRDefault="00AC6E5B" w:rsidP="00AC6E5B">
      <w:pPr>
        <w:spacing w:after="0" w:line="240" w:lineRule="auto"/>
        <w:ind w:firstLine="0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  <w:r w:rsidRPr="00D02D6E">
        <w:rPr>
          <w:i/>
          <w:sz w:val="28"/>
          <w:lang w:eastAsia="ru-RU"/>
        </w:rPr>
        <w:t>город Ростов-на-Дону</w:t>
      </w:r>
    </w:p>
    <w:p w:rsidR="006D551C" w:rsidRDefault="006D551C" w:rsidP="00B5502A">
      <w:pPr>
        <w:spacing w:after="0" w:line="240" w:lineRule="auto"/>
        <w:ind w:firstLine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B5502A" w:rsidRPr="008E5BF7" w:rsidRDefault="00B5502A" w:rsidP="00B5502A">
      <w:pPr>
        <w:spacing w:after="0" w:line="240" w:lineRule="auto"/>
        <w:ind w:firstLine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</w:p>
    <w:tbl>
      <w:tblPr>
        <w:tblStyle w:val="a3"/>
        <w:tblW w:w="0" w:type="auto"/>
        <w:tblInd w:w="11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512"/>
      </w:tblGrid>
      <w:tr w:rsidR="00B5502A" w:rsidTr="00BF0EAD">
        <w:tc>
          <w:tcPr>
            <w:tcW w:w="7512" w:type="dxa"/>
          </w:tcPr>
          <w:p w:rsidR="00B5502A" w:rsidRPr="00342AFD" w:rsidRDefault="00193890" w:rsidP="00441976">
            <w:pPr>
              <w:ind w:firstLine="0"/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         </w:t>
            </w:r>
            <w:r w:rsidR="006D551C" w:rsidRPr="006D551C">
              <w:rPr>
                <w:rFonts w:ascii="Times New Roman" w:hAnsi="Times New Roman"/>
                <w:b/>
                <w:sz w:val="28"/>
                <w:szCs w:val="28"/>
              </w:rPr>
              <w:t xml:space="preserve">О группе контроля за использованием  комплекса средств автоматизации Государственной автоматизированной системы Российской Федерации «Выборы» Территориальной избирательной комиссии Первомайского района города Ростова-на-Дону </w:t>
            </w:r>
            <w:r w:rsidR="00BF0EAD" w:rsidRPr="00BF0EAD">
              <w:rPr>
                <w:rFonts w:ascii="Times New Roman" w:hAnsi="Times New Roman"/>
                <w:b/>
                <w:sz w:val="28"/>
                <w:szCs w:val="28"/>
              </w:rPr>
              <w:t xml:space="preserve">на период подготовки и проведения </w:t>
            </w:r>
            <w:proofErr w:type="gramStart"/>
            <w:r w:rsidR="00BF0EAD" w:rsidRPr="00BF0EAD">
              <w:rPr>
                <w:rFonts w:ascii="Times New Roman" w:hAnsi="Times New Roman"/>
                <w:b/>
                <w:sz w:val="28"/>
                <w:szCs w:val="28"/>
              </w:rPr>
              <w:t>выборов депутатов Государственной Думы Федерального Собрания  Российской Федерации девятого созыва</w:t>
            </w:r>
            <w:proofErr w:type="gramEnd"/>
          </w:p>
        </w:tc>
      </w:tr>
    </w:tbl>
    <w:p w:rsidR="00FD7096" w:rsidRDefault="00FD7096"/>
    <w:p w:rsidR="006D551C" w:rsidRPr="006D551C" w:rsidRDefault="006D551C" w:rsidP="006D551C">
      <w:pPr>
        <w:spacing w:after="0"/>
        <w:ind w:right="-143" w:firstLine="510"/>
        <w:rPr>
          <w:rFonts w:ascii="Times New Roman" w:eastAsia="Times New Roman" w:hAnsi="Times New Roman"/>
          <w:sz w:val="28"/>
          <w:szCs w:val="28"/>
          <w:lang w:eastAsia="ru-RU"/>
        </w:rPr>
      </w:pPr>
      <w:r w:rsidRPr="006D551C">
        <w:rPr>
          <w:rFonts w:ascii="Times New Roman" w:eastAsia="Times New Roman" w:hAnsi="Times New Roman"/>
          <w:sz w:val="28"/>
          <w:szCs w:val="28"/>
          <w:lang w:eastAsia="ru-RU"/>
        </w:rPr>
        <w:t xml:space="preserve">В соответствии с пунктом 3 статьи 74 Федерального закона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6D551C">
        <w:rPr>
          <w:rFonts w:ascii="Times New Roman" w:eastAsia="Times New Roman" w:hAnsi="Times New Roman"/>
          <w:sz w:val="28"/>
          <w:szCs w:val="28"/>
          <w:lang w:eastAsia="ru-RU"/>
        </w:rPr>
        <w:t xml:space="preserve"> от 12.06.2002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6D551C">
        <w:rPr>
          <w:rFonts w:ascii="Times New Roman" w:eastAsia="Times New Roman" w:hAnsi="Times New Roman"/>
          <w:sz w:val="28"/>
          <w:szCs w:val="28"/>
          <w:lang w:eastAsia="ru-RU"/>
        </w:rPr>
        <w:t xml:space="preserve"> № 67-ФЗ «Об основных гарантиях избирательных прав и права на участие в референдуме граждан Российской Федерации», статей 23, 24 Федерального закона от 10.01.2003 № 20-ФЗ «О Государственной автоматизированной системе Российской Федерации «Выборы», Территориальная избирательная комиссия  </w:t>
      </w:r>
      <w:r w:rsidRPr="006D551C">
        <w:rPr>
          <w:rFonts w:ascii="Times New Roman" w:eastAsia="Times New Roman" w:hAnsi="Times New Roman"/>
          <w:bCs/>
          <w:sz w:val="28"/>
          <w:szCs w:val="24"/>
          <w:lang w:eastAsia="ru-RU"/>
        </w:rPr>
        <w:t>Первомайского</w:t>
      </w:r>
      <w:r w:rsidRPr="006D551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</w:t>
      </w:r>
    </w:p>
    <w:p w:rsidR="006D551C" w:rsidRPr="006D551C" w:rsidRDefault="006D551C" w:rsidP="006D551C">
      <w:pPr>
        <w:spacing w:after="0" w:line="240" w:lineRule="auto"/>
        <w:ind w:right="-143" w:firstLine="51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D551C" w:rsidRPr="006D551C" w:rsidRDefault="006D551C" w:rsidP="006D551C">
      <w:pPr>
        <w:spacing w:after="0" w:line="240" w:lineRule="auto"/>
        <w:ind w:right="-143" w:firstLine="51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6D551C"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ПОСТАНОВЛЯЕТ:</w:t>
      </w:r>
    </w:p>
    <w:p w:rsidR="006D551C" w:rsidRPr="006D551C" w:rsidRDefault="006D551C" w:rsidP="006D551C">
      <w:pPr>
        <w:tabs>
          <w:tab w:val="left" w:pos="0"/>
        </w:tabs>
        <w:spacing w:after="0" w:line="240" w:lineRule="auto"/>
        <w:ind w:firstLine="0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D551C" w:rsidRPr="006D551C" w:rsidRDefault="006D551C" w:rsidP="006D551C">
      <w:pPr>
        <w:spacing w:after="0" w:line="360" w:lineRule="auto"/>
        <w:ind w:firstLine="708"/>
        <w:rPr>
          <w:rFonts w:ascii="Times New Roman" w:eastAsia="Times New Roman" w:hAnsi="Times New Roman"/>
          <w:sz w:val="28"/>
          <w:szCs w:val="28"/>
          <w:lang w:eastAsia="ru-RU"/>
        </w:rPr>
      </w:pPr>
      <w:r w:rsidRPr="006D551C">
        <w:rPr>
          <w:rFonts w:ascii="Times New Roman" w:eastAsia="Times New Roman" w:hAnsi="Times New Roman"/>
          <w:sz w:val="28"/>
          <w:szCs w:val="28"/>
          <w:lang w:eastAsia="ru-RU"/>
        </w:rPr>
        <w:t xml:space="preserve">1. Образовать группу контроля за использованием комплекса средств автоматизации </w:t>
      </w:r>
      <w:r w:rsidRPr="006D551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Государственной автоматизированной системы Российской Федерации «Выборы» </w:t>
      </w:r>
      <w:r w:rsidRPr="006D551C"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Ростова-на-Дону </w:t>
      </w:r>
      <w:proofErr w:type="gramStart"/>
      <w:r w:rsidRPr="006D551C">
        <w:rPr>
          <w:rFonts w:ascii="Times New Roman" w:eastAsia="Times New Roman" w:hAnsi="Times New Roman"/>
          <w:sz w:val="28"/>
          <w:szCs w:val="28"/>
          <w:lang w:eastAsia="ru-RU"/>
        </w:rPr>
        <w:t>при</w:t>
      </w:r>
      <w:proofErr w:type="gramEnd"/>
      <w:r w:rsidRPr="006D551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6D551C">
        <w:rPr>
          <w:rFonts w:ascii="Times New Roman" w:eastAsia="Times New Roman" w:hAnsi="Times New Roman"/>
          <w:sz w:val="28"/>
          <w:szCs w:val="28"/>
          <w:lang w:eastAsia="ru-RU"/>
        </w:rPr>
        <w:t>депутатов</w:t>
      </w:r>
      <w:proofErr w:type="gramEnd"/>
      <w:r w:rsidRPr="006D551C">
        <w:rPr>
          <w:rFonts w:ascii="Times New Roman" w:eastAsia="Times New Roman" w:hAnsi="Times New Roman"/>
          <w:sz w:val="28"/>
          <w:szCs w:val="28"/>
          <w:lang w:eastAsia="ru-RU"/>
        </w:rPr>
        <w:t xml:space="preserve"> Государственной Думы Федерального Собрания  Российской Федерации девятого созыва в следующем составе: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638"/>
        <w:gridCol w:w="310"/>
        <w:gridCol w:w="5200"/>
      </w:tblGrid>
      <w:tr w:rsidR="006D551C" w:rsidRPr="006D551C" w:rsidTr="00CF3B47">
        <w:trPr>
          <w:trHeight w:val="1266"/>
        </w:trPr>
        <w:tc>
          <w:tcPr>
            <w:tcW w:w="3638" w:type="dxa"/>
          </w:tcPr>
          <w:p w:rsidR="006D551C" w:rsidRPr="006D551C" w:rsidRDefault="006D551C" w:rsidP="006D551C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6D551C" w:rsidRPr="006D551C" w:rsidRDefault="006D551C" w:rsidP="006D551C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D551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Зимин А.В.                                          </w:t>
            </w:r>
          </w:p>
          <w:p w:rsidR="006D551C" w:rsidRPr="006D551C" w:rsidRDefault="006D551C" w:rsidP="006D551C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6D551C" w:rsidRPr="006D551C" w:rsidRDefault="006D551C" w:rsidP="006D551C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10" w:type="dxa"/>
          </w:tcPr>
          <w:p w:rsidR="006D551C" w:rsidRPr="006D551C" w:rsidRDefault="006D551C" w:rsidP="006D551C">
            <w:pPr>
              <w:spacing w:after="0" w:line="240" w:lineRule="auto"/>
              <w:ind w:firstLine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200" w:type="dxa"/>
          </w:tcPr>
          <w:p w:rsidR="006D551C" w:rsidRPr="006D551C" w:rsidRDefault="006D551C" w:rsidP="006D551C">
            <w:pPr>
              <w:spacing w:after="0" w:line="240" w:lineRule="auto"/>
              <w:ind w:right="140" w:firstLine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6D551C" w:rsidRPr="006D551C" w:rsidRDefault="006D551C" w:rsidP="006D551C">
            <w:pPr>
              <w:spacing w:after="0" w:line="240" w:lineRule="auto"/>
              <w:ind w:right="140" w:firstLine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D551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член Территориальной избирательной комиссии Первомайского района г. Ростова-на-Дону с правом решающего голоса</w:t>
            </w:r>
          </w:p>
          <w:p w:rsidR="006D551C" w:rsidRPr="006D551C" w:rsidRDefault="006D551C" w:rsidP="006D551C">
            <w:pPr>
              <w:spacing w:after="0" w:line="240" w:lineRule="auto"/>
              <w:ind w:right="140" w:firstLine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6D551C" w:rsidRPr="006D551C" w:rsidRDefault="006D551C" w:rsidP="006D551C">
            <w:pPr>
              <w:spacing w:after="0" w:line="240" w:lineRule="auto"/>
              <w:ind w:right="140" w:firstLine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6D551C" w:rsidRPr="006D551C" w:rsidTr="00CF3B47">
        <w:trPr>
          <w:trHeight w:val="1266"/>
        </w:trPr>
        <w:tc>
          <w:tcPr>
            <w:tcW w:w="3638" w:type="dxa"/>
          </w:tcPr>
          <w:p w:rsidR="006D551C" w:rsidRPr="006D551C" w:rsidRDefault="00037CD1" w:rsidP="006D551C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Тутомина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И.А</w:t>
            </w:r>
            <w:r w:rsidR="00971A6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</w:p>
          <w:p w:rsidR="006D551C" w:rsidRPr="006D551C" w:rsidRDefault="006D551C" w:rsidP="006D551C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6D551C" w:rsidRPr="006D551C" w:rsidRDefault="006D551C" w:rsidP="006D551C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6D551C" w:rsidRPr="006D551C" w:rsidRDefault="006D551C" w:rsidP="006D551C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D551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                </w:t>
            </w:r>
          </w:p>
        </w:tc>
        <w:tc>
          <w:tcPr>
            <w:tcW w:w="310" w:type="dxa"/>
          </w:tcPr>
          <w:p w:rsidR="006D551C" w:rsidRPr="006D551C" w:rsidRDefault="006D551C" w:rsidP="006D551C">
            <w:pPr>
              <w:spacing w:after="0" w:line="240" w:lineRule="auto"/>
              <w:ind w:firstLine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200" w:type="dxa"/>
          </w:tcPr>
          <w:p w:rsidR="006D551C" w:rsidRPr="006D551C" w:rsidRDefault="006D551C" w:rsidP="006D551C">
            <w:pPr>
              <w:spacing w:after="0" w:line="240" w:lineRule="auto"/>
              <w:ind w:right="140" w:firstLine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D551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член Территориальной избирательной комиссии Первомайского района г. Ростова-на-Дону с правом решающего голоса</w:t>
            </w:r>
          </w:p>
        </w:tc>
      </w:tr>
    </w:tbl>
    <w:p w:rsidR="006D551C" w:rsidRDefault="006D551C" w:rsidP="006D551C">
      <w:pPr>
        <w:spacing w:after="0" w:line="360" w:lineRule="auto"/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D551C" w:rsidRDefault="006D551C" w:rsidP="006D551C">
      <w:pPr>
        <w:spacing w:after="0" w:line="360" w:lineRule="auto"/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D551C" w:rsidRPr="006D551C" w:rsidRDefault="006D551C" w:rsidP="006D551C">
      <w:pPr>
        <w:spacing w:after="0" w:line="360" w:lineRule="auto"/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 w:rsidRPr="006D551C"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r w:rsidRPr="006D551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Утвердить Положение о группе контроля</w:t>
      </w:r>
      <w:r w:rsidRPr="006D551C">
        <w:rPr>
          <w:rFonts w:ascii="Times New Roman" w:eastAsia="Times New Roman" w:hAnsi="Times New Roman"/>
          <w:sz w:val="28"/>
          <w:szCs w:val="28"/>
          <w:lang w:eastAsia="ru-RU"/>
        </w:rPr>
        <w:t xml:space="preserve"> за использованием комплекса средств автоматизации Государственной автоматизированной системы Российской Федерации «Выборы» Территориальной избирательной комиссии Первомайского района города Ростова-на-Дону при проведении дополнительных </w:t>
      </w:r>
      <w:proofErr w:type="gramStart"/>
      <w:r w:rsidRPr="006D551C">
        <w:rPr>
          <w:rFonts w:ascii="Times New Roman" w:eastAsia="Times New Roman" w:hAnsi="Times New Roman"/>
          <w:sz w:val="28"/>
          <w:szCs w:val="28"/>
          <w:lang w:eastAsia="ru-RU"/>
        </w:rPr>
        <w:t>депутатов Государственной Думы Федерального Собрания  Российской Федерации девятого созыва</w:t>
      </w:r>
      <w:proofErr w:type="gramEnd"/>
      <w:r w:rsidRPr="006D551C">
        <w:rPr>
          <w:rFonts w:ascii="Times New Roman" w:eastAsia="Times New Roman" w:hAnsi="Times New Roman"/>
          <w:sz w:val="28"/>
          <w:szCs w:val="28"/>
          <w:lang w:eastAsia="ru-RU"/>
        </w:rPr>
        <w:t xml:space="preserve"> согласно приложению.</w:t>
      </w:r>
    </w:p>
    <w:p w:rsidR="006D551C" w:rsidRPr="006D551C" w:rsidRDefault="006D551C" w:rsidP="006D551C">
      <w:pPr>
        <w:spacing w:after="0" w:line="360" w:lineRule="auto"/>
        <w:ind w:right="51"/>
        <w:contextualSpacing/>
        <w:rPr>
          <w:rFonts w:ascii="Times New Roman" w:eastAsia="Times New Roman" w:hAnsi="Times New Roman"/>
          <w:sz w:val="28"/>
          <w:szCs w:val="28"/>
          <w:lang w:eastAsia="ru-RU"/>
        </w:rPr>
      </w:pPr>
      <w:r w:rsidRPr="006D551C">
        <w:rPr>
          <w:rFonts w:ascii="Times New Roman" w:eastAsia="Times New Roman" w:hAnsi="Times New Roman"/>
          <w:sz w:val="28"/>
          <w:szCs w:val="28"/>
          <w:lang w:eastAsia="ru-RU"/>
        </w:rPr>
        <w:t xml:space="preserve">3. </w:t>
      </w:r>
      <w:proofErr w:type="gramStart"/>
      <w:r w:rsidRPr="006D551C">
        <w:rPr>
          <w:rFonts w:ascii="Times New Roman" w:eastAsia="Times New Roman" w:hAnsi="Times New Roman"/>
          <w:sz w:val="28"/>
          <w:szCs w:val="28"/>
          <w:lang w:eastAsia="ru-RU"/>
        </w:rPr>
        <w:t>Разместить</w:t>
      </w:r>
      <w:proofErr w:type="gramEnd"/>
      <w:r w:rsidRPr="006D551C"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           в сети Интернет.</w:t>
      </w:r>
    </w:p>
    <w:p w:rsidR="006D551C" w:rsidRPr="006D551C" w:rsidRDefault="006D551C" w:rsidP="006D551C">
      <w:pPr>
        <w:spacing w:after="0" w:line="360" w:lineRule="auto"/>
        <w:ind w:right="51"/>
        <w:contextualSpacing/>
        <w:rPr>
          <w:rFonts w:ascii="Times New Roman" w:eastAsia="Times New Roman" w:hAnsi="Times New Roman"/>
          <w:sz w:val="28"/>
          <w:szCs w:val="28"/>
          <w:lang w:eastAsia="ru-RU"/>
        </w:rPr>
      </w:pPr>
      <w:r w:rsidRPr="006D551C">
        <w:rPr>
          <w:rFonts w:ascii="Times New Roman" w:eastAsia="Times New Roman" w:hAnsi="Times New Roman"/>
          <w:sz w:val="28"/>
          <w:szCs w:val="28"/>
          <w:lang w:eastAsia="ru-RU"/>
        </w:rPr>
        <w:t xml:space="preserve">4. </w:t>
      </w:r>
      <w:proofErr w:type="gramStart"/>
      <w:r w:rsidRPr="006D551C">
        <w:rPr>
          <w:rFonts w:ascii="Times New Roman" w:eastAsia="Times New Roman" w:hAnsi="Times New Roman"/>
          <w:sz w:val="28"/>
          <w:szCs w:val="28"/>
          <w:lang w:eastAsia="ru-RU"/>
        </w:rPr>
        <w:t>Контроль за</w:t>
      </w:r>
      <w:proofErr w:type="gramEnd"/>
      <w:r w:rsidRPr="006D551C">
        <w:rPr>
          <w:rFonts w:ascii="Times New Roman" w:eastAsia="Times New Roman" w:hAnsi="Times New Roman"/>
          <w:sz w:val="28"/>
          <w:szCs w:val="28"/>
          <w:lang w:eastAsia="ru-RU"/>
        </w:rPr>
        <w:t xml:space="preserve"> выполнением настоящего постановления возложить                на председателя Территориальной избирательной комиссии Первомайского района города Ростова-на-Дону Ю.С. Басову. </w:t>
      </w:r>
    </w:p>
    <w:p w:rsidR="006D551C" w:rsidRPr="006D551C" w:rsidRDefault="006D551C" w:rsidP="006D551C">
      <w:pPr>
        <w:spacing w:after="0" w:line="240" w:lineRule="auto"/>
        <w:ind w:firstLine="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F0EAD" w:rsidRPr="00BF0EAD" w:rsidRDefault="00BF0EAD" w:rsidP="00BF0EA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B5502A" w:rsidRDefault="00B5502A" w:rsidP="00193890">
      <w:pPr>
        <w:ind w:firstLine="0"/>
      </w:pPr>
    </w:p>
    <w:tbl>
      <w:tblPr>
        <w:tblStyle w:val="1"/>
        <w:tblW w:w="0" w:type="auto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1"/>
        <w:gridCol w:w="4537"/>
      </w:tblGrid>
      <w:tr w:rsidR="00B5502A" w:rsidRPr="00342AFD" w:rsidTr="00CF3B47">
        <w:tc>
          <w:tcPr>
            <w:tcW w:w="4961" w:type="dxa"/>
          </w:tcPr>
          <w:p w:rsidR="00B5502A" w:rsidRPr="00342AFD" w:rsidRDefault="00B5502A" w:rsidP="00CF3B47">
            <w:pPr>
              <w:ind w:firstLine="0"/>
              <w:jc w:val="left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342AFD">
              <w:rPr>
                <w:rFonts w:ascii="Times New Roman" w:eastAsia="Times New Roman" w:hAnsi="Times New Roman"/>
                <w:sz w:val="28"/>
                <w:szCs w:val="28"/>
              </w:rPr>
              <w:t>Председатель комиссии</w:t>
            </w:r>
          </w:p>
        </w:tc>
        <w:tc>
          <w:tcPr>
            <w:tcW w:w="4537" w:type="dxa"/>
          </w:tcPr>
          <w:p w:rsidR="00B5502A" w:rsidRDefault="00B5502A" w:rsidP="00CF3B47">
            <w:pPr>
              <w:ind w:firstLine="0"/>
              <w:jc w:val="right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342AFD">
              <w:rPr>
                <w:rFonts w:ascii="Times New Roman" w:eastAsia="Times New Roman" w:hAnsi="Times New Roman"/>
                <w:sz w:val="28"/>
                <w:szCs w:val="28"/>
              </w:rPr>
              <w:t>Басова Ю.С.</w:t>
            </w:r>
          </w:p>
          <w:p w:rsidR="00441976" w:rsidRPr="00342AFD" w:rsidRDefault="00441976" w:rsidP="00CF3B47">
            <w:pPr>
              <w:ind w:firstLine="0"/>
              <w:jc w:val="right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B5502A" w:rsidRPr="00342AFD" w:rsidTr="00CF3B47">
        <w:tc>
          <w:tcPr>
            <w:tcW w:w="4961" w:type="dxa"/>
          </w:tcPr>
          <w:p w:rsidR="00B5502A" w:rsidRPr="00342AFD" w:rsidRDefault="00B5502A" w:rsidP="00CF3B47">
            <w:pPr>
              <w:ind w:firstLine="0"/>
              <w:jc w:val="left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342AFD">
              <w:rPr>
                <w:rFonts w:ascii="Times New Roman" w:eastAsia="Times New Roman" w:hAnsi="Times New Roman"/>
                <w:sz w:val="28"/>
                <w:szCs w:val="28"/>
              </w:rPr>
              <w:t>Секретарь комиссии</w:t>
            </w:r>
          </w:p>
        </w:tc>
        <w:tc>
          <w:tcPr>
            <w:tcW w:w="4537" w:type="dxa"/>
          </w:tcPr>
          <w:p w:rsidR="00B5502A" w:rsidRPr="00342AFD" w:rsidRDefault="00B5502A" w:rsidP="00CF3B47">
            <w:pPr>
              <w:ind w:firstLine="0"/>
              <w:jc w:val="right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342AFD">
              <w:rPr>
                <w:rFonts w:ascii="Times New Roman" w:eastAsia="Times New Roman" w:hAnsi="Times New Roman"/>
                <w:sz w:val="28"/>
                <w:szCs w:val="28"/>
              </w:rPr>
              <w:t>Хошафян</w:t>
            </w:r>
            <w:proofErr w:type="spellEnd"/>
            <w:r w:rsidRPr="00342AFD">
              <w:rPr>
                <w:rFonts w:ascii="Times New Roman" w:eastAsia="Times New Roman" w:hAnsi="Times New Roman"/>
                <w:sz w:val="28"/>
                <w:szCs w:val="28"/>
              </w:rPr>
              <w:t xml:space="preserve"> Н.М.</w:t>
            </w:r>
          </w:p>
        </w:tc>
      </w:tr>
    </w:tbl>
    <w:p w:rsidR="00B5502A" w:rsidRDefault="00B5502A" w:rsidP="00193890">
      <w:pPr>
        <w:ind w:firstLine="0"/>
      </w:pPr>
    </w:p>
    <w:p w:rsidR="006D551C" w:rsidRDefault="006D551C" w:rsidP="00193890">
      <w:pPr>
        <w:ind w:firstLine="0"/>
      </w:pPr>
    </w:p>
    <w:p w:rsidR="006D551C" w:rsidRDefault="006D551C" w:rsidP="00193890">
      <w:pPr>
        <w:ind w:firstLine="0"/>
      </w:pPr>
    </w:p>
    <w:p w:rsidR="006D551C" w:rsidRDefault="006D551C" w:rsidP="00193890">
      <w:pPr>
        <w:ind w:firstLine="0"/>
      </w:pPr>
    </w:p>
    <w:p w:rsidR="006D551C" w:rsidRPr="006D551C" w:rsidRDefault="006D551C" w:rsidP="006D551C">
      <w:pPr>
        <w:widowControl w:val="0"/>
        <w:spacing w:before="240" w:after="60" w:line="240" w:lineRule="auto"/>
        <w:ind w:left="5529" w:firstLine="0"/>
        <w:contextualSpacing/>
        <w:jc w:val="center"/>
        <w:outlineLvl w:val="1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  <w:r w:rsidRPr="006D551C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lastRenderedPageBreak/>
        <w:t>Утверждено</w:t>
      </w:r>
    </w:p>
    <w:p w:rsidR="006D551C" w:rsidRPr="006D551C" w:rsidRDefault="006D551C" w:rsidP="006D551C">
      <w:pPr>
        <w:widowControl w:val="0"/>
        <w:spacing w:before="240" w:after="60" w:line="240" w:lineRule="auto"/>
        <w:ind w:left="5529" w:firstLine="0"/>
        <w:contextualSpacing/>
        <w:jc w:val="center"/>
        <w:outlineLvl w:val="1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П</w:t>
      </w:r>
      <w:r w:rsidRPr="006D551C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остановлением Территориальной избирательной комиссии Первомайского района города Ростова-на-Дону</w:t>
      </w:r>
    </w:p>
    <w:p w:rsidR="006D551C" w:rsidRPr="006D551C" w:rsidRDefault="006D551C" w:rsidP="006D551C">
      <w:pPr>
        <w:widowControl w:val="0"/>
        <w:spacing w:after="0" w:line="240" w:lineRule="auto"/>
        <w:ind w:left="5580" w:firstLine="0"/>
        <w:contextualSpacing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6D551C">
        <w:rPr>
          <w:rFonts w:ascii="Times New Roman" w:eastAsia="Times New Roman" w:hAnsi="Times New Roman"/>
          <w:sz w:val="24"/>
          <w:szCs w:val="24"/>
          <w:lang w:eastAsia="ru-RU"/>
        </w:rPr>
        <w:t xml:space="preserve">от </w:t>
      </w:r>
      <w:r w:rsidR="00AC6E5B">
        <w:rPr>
          <w:rFonts w:ascii="Times New Roman" w:eastAsia="Times New Roman" w:hAnsi="Times New Roman"/>
          <w:sz w:val="24"/>
          <w:szCs w:val="24"/>
          <w:lang w:eastAsia="ru-RU"/>
        </w:rPr>
        <w:t>0</w:t>
      </w:r>
      <w:r w:rsidR="00A15522">
        <w:rPr>
          <w:rFonts w:ascii="Times New Roman" w:eastAsia="Times New Roman" w:hAnsi="Times New Roman"/>
          <w:sz w:val="24"/>
          <w:szCs w:val="24"/>
          <w:lang w:eastAsia="ru-RU"/>
        </w:rPr>
        <w:t>3</w:t>
      </w:r>
      <w:r w:rsidR="00AC6E5B">
        <w:rPr>
          <w:rFonts w:ascii="Times New Roman" w:eastAsia="Times New Roman" w:hAnsi="Times New Roman"/>
          <w:sz w:val="24"/>
          <w:szCs w:val="24"/>
          <w:lang w:eastAsia="ru-RU"/>
        </w:rPr>
        <w:t>.07.</w:t>
      </w:r>
      <w:r w:rsidRPr="006D551C">
        <w:rPr>
          <w:rFonts w:ascii="Times New Roman" w:eastAsia="Times New Roman" w:hAnsi="Times New Roman"/>
          <w:sz w:val="24"/>
          <w:szCs w:val="24"/>
          <w:lang w:eastAsia="ru-RU"/>
        </w:rPr>
        <w:t>202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6</w:t>
      </w:r>
      <w:r w:rsidRPr="006D551C">
        <w:rPr>
          <w:rFonts w:ascii="Times New Roman" w:eastAsia="Times New Roman" w:hAnsi="Times New Roman"/>
          <w:sz w:val="24"/>
          <w:szCs w:val="24"/>
          <w:lang w:eastAsia="ru-RU"/>
        </w:rPr>
        <w:t xml:space="preserve"> № </w:t>
      </w:r>
      <w:r w:rsidR="00AC6E5B">
        <w:rPr>
          <w:rFonts w:ascii="Times New Roman" w:eastAsia="Times New Roman" w:hAnsi="Times New Roman"/>
          <w:sz w:val="24"/>
          <w:szCs w:val="24"/>
          <w:lang w:eastAsia="ru-RU"/>
        </w:rPr>
        <w:t>10</w:t>
      </w:r>
      <w:r w:rsidR="00A15522">
        <w:rPr>
          <w:rFonts w:ascii="Times New Roman" w:eastAsia="Times New Roman" w:hAnsi="Times New Roman"/>
          <w:sz w:val="24"/>
          <w:szCs w:val="24"/>
          <w:lang w:eastAsia="ru-RU"/>
        </w:rPr>
        <w:t>-2</w:t>
      </w:r>
      <w:bookmarkStart w:id="0" w:name="_GoBack"/>
      <w:bookmarkEnd w:id="0"/>
    </w:p>
    <w:p w:rsidR="006D551C" w:rsidRPr="006D551C" w:rsidRDefault="006D551C" w:rsidP="006D551C">
      <w:pPr>
        <w:widowControl w:val="0"/>
        <w:spacing w:after="0" w:line="240" w:lineRule="auto"/>
        <w:ind w:firstLine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6D551C" w:rsidRPr="006D551C" w:rsidRDefault="006D551C" w:rsidP="006D551C">
      <w:pPr>
        <w:widowControl w:val="0"/>
        <w:spacing w:after="0" w:line="240" w:lineRule="auto"/>
        <w:ind w:firstLine="0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6D551C" w:rsidRDefault="006D551C" w:rsidP="006D551C">
      <w:pPr>
        <w:widowControl w:val="0"/>
        <w:spacing w:after="0" w:line="240" w:lineRule="auto"/>
        <w:ind w:firstLine="0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6D551C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ПОЛОЖЕНИЕ</w:t>
      </w:r>
    </w:p>
    <w:p w:rsidR="006D551C" w:rsidRPr="006D551C" w:rsidRDefault="006D551C" w:rsidP="006D551C">
      <w:pPr>
        <w:widowControl w:val="0"/>
        <w:spacing w:after="0" w:line="240" w:lineRule="auto"/>
        <w:ind w:firstLine="0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6D551C" w:rsidRDefault="006D551C" w:rsidP="006D551C">
      <w:pPr>
        <w:tabs>
          <w:tab w:val="left" w:pos="8364"/>
        </w:tabs>
        <w:spacing w:after="0" w:line="240" w:lineRule="auto"/>
        <w:ind w:left="1134" w:right="991" w:firstLine="0"/>
        <w:rPr>
          <w:rFonts w:ascii="Times New Roman" w:eastAsia="Times New Roman" w:hAnsi="Times New Roman"/>
          <w:b/>
          <w:bCs/>
          <w:sz w:val="28"/>
          <w:szCs w:val="24"/>
          <w:lang w:eastAsia="ru-RU"/>
        </w:rPr>
      </w:pPr>
      <w:r w:rsidRPr="006D551C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о группе контроля </w:t>
      </w:r>
      <w:r w:rsidRPr="006D551C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за использованием комплекса средств автоматизации Государственной автоматизированной системы Российской Федерации «Выборы» Территориальной избирательной комиссии Первомайского района города Ростова-на-Дону при проведении </w:t>
      </w:r>
      <w:proofErr w:type="gramStart"/>
      <w:r w:rsidRPr="006D551C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>выборов депутатов Государственной Думы Федерального Собрания  Российской Федерации девятого созыва</w:t>
      </w:r>
      <w:proofErr w:type="gramEnd"/>
    </w:p>
    <w:p w:rsidR="006D551C" w:rsidRPr="006D551C" w:rsidRDefault="006D551C" w:rsidP="006D551C">
      <w:pPr>
        <w:tabs>
          <w:tab w:val="left" w:pos="8364"/>
        </w:tabs>
        <w:spacing w:after="0" w:line="240" w:lineRule="auto"/>
        <w:ind w:left="1418" w:right="1273" w:firstLine="0"/>
        <w:rPr>
          <w:rFonts w:ascii="Times New Roman" w:eastAsia="Times New Roman" w:hAnsi="Times New Roman"/>
          <w:bCs/>
          <w:sz w:val="24"/>
          <w:szCs w:val="28"/>
          <w:lang w:eastAsia="ru-RU"/>
        </w:rPr>
      </w:pPr>
    </w:p>
    <w:p w:rsidR="006D551C" w:rsidRDefault="006D551C" w:rsidP="006D551C">
      <w:pPr>
        <w:widowControl w:val="0"/>
        <w:numPr>
          <w:ilvl w:val="0"/>
          <w:numId w:val="2"/>
        </w:numPr>
        <w:spacing w:after="0" w:line="360" w:lineRule="auto"/>
        <w:ind w:left="0" w:firstLine="36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D551C">
        <w:rPr>
          <w:rFonts w:ascii="Times New Roman" w:eastAsia="Times New Roman" w:hAnsi="Times New Roman"/>
          <w:b/>
          <w:sz w:val="28"/>
          <w:szCs w:val="28"/>
          <w:lang w:eastAsia="ru-RU"/>
        </w:rPr>
        <w:t>Общие положения</w:t>
      </w:r>
    </w:p>
    <w:p w:rsidR="006D551C" w:rsidRPr="006D551C" w:rsidRDefault="006D551C" w:rsidP="006D551C">
      <w:pPr>
        <w:widowControl w:val="0"/>
        <w:spacing w:after="0" w:line="360" w:lineRule="auto"/>
        <w:ind w:left="360" w:firstLine="0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D551C" w:rsidRPr="006D551C" w:rsidRDefault="006D551C" w:rsidP="00B11F64">
      <w:pPr>
        <w:widowControl w:val="0"/>
        <w:numPr>
          <w:ilvl w:val="1"/>
          <w:numId w:val="2"/>
        </w:numPr>
        <w:tabs>
          <w:tab w:val="left" w:pos="0"/>
        </w:tabs>
        <w:spacing w:after="0" w:line="360" w:lineRule="auto"/>
        <w:ind w:left="-709" w:firstLine="0"/>
        <w:rPr>
          <w:rFonts w:ascii="Times New Roman" w:eastAsia="Times New Roman" w:hAnsi="Times New Roman"/>
          <w:b/>
          <w:bCs/>
          <w:sz w:val="28"/>
          <w:szCs w:val="24"/>
          <w:lang w:eastAsia="ru-RU"/>
        </w:rPr>
      </w:pPr>
      <w:r w:rsidRPr="006D551C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gramStart"/>
      <w:r w:rsidRPr="006D551C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Группа контроля </w:t>
      </w:r>
      <w:r w:rsidRPr="006D551C"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за использованием комплекса средств автоматизации Государственной автоматизированной системы Российской Федерации «Выборы» Территориальной избирательной комиссии Первомайского района города Ростова-на-Дону при проведении  </w:t>
      </w:r>
      <w:r w:rsidRPr="006D551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выборов депутатов Государственной Думы Федерального Собрания  Российской Федерации девятого созыва </w:t>
      </w:r>
      <w:r w:rsidRPr="006D551C">
        <w:rPr>
          <w:rFonts w:ascii="Times New Roman" w:eastAsia="Times New Roman" w:hAnsi="Times New Roman"/>
          <w:sz w:val="28"/>
          <w:szCs w:val="28"/>
          <w:lang w:eastAsia="ru-RU"/>
        </w:rPr>
        <w:t>(далее – группа контроля) образуется в соответствии с положениями статьи 74 Федерального закона от 12.06.2002 № 67-ФЗ «Об основных гарантиях избирательных прав и права на участие в референдуме граждан Российской</w:t>
      </w:r>
      <w:proofErr w:type="gramEnd"/>
      <w:r w:rsidRPr="006D551C">
        <w:rPr>
          <w:rFonts w:ascii="Times New Roman" w:eastAsia="Times New Roman" w:hAnsi="Times New Roman"/>
          <w:sz w:val="28"/>
          <w:szCs w:val="28"/>
          <w:lang w:eastAsia="ru-RU"/>
        </w:rPr>
        <w:t xml:space="preserve"> Федерации»,   статьи 23 Федерального закона от 10.01.2003 № 20-ФЗ «О Государственной автоматизированной системе Российской Федерации «Выборы».</w:t>
      </w:r>
    </w:p>
    <w:p w:rsidR="006D551C" w:rsidRPr="006D551C" w:rsidRDefault="006D551C" w:rsidP="006D551C">
      <w:pPr>
        <w:widowControl w:val="0"/>
        <w:numPr>
          <w:ilvl w:val="1"/>
          <w:numId w:val="2"/>
        </w:numPr>
        <w:spacing w:after="0" w:line="360" w:lineRule="auto"/>
        <w:ind w:left="-709" w:firstLine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6D551C">
        <w:rPr>
          <w:rFonts w:ascii="Times New Roman" w:eastAsia="Times New Roman" w:hAnsi="Times New Roman"/>
          <w:sz w:val="28"/>
          <w:szCs w:val="28"/>
          <w:lang w:eastAsia="ru-RU"/>
        </w:rPr>
        <w:t>Численный  состав группы контроля - 2 человека.</w:t>
      </w:r>
    </w:p>
    <w:p w:rsidR="006D551C" w:rsidRDefault="006D551C" w:rsidP="006D551C">
      <w:pPr>
        <w:widowControl w:val="0"/>
        <w:tabs>
          <w:tab w:val="left" w:pos="1276"/>
        </w:tabs>
        <w:spacing w:after="0" w:line="360" w:lineRule="auto"/>
        <w:ind w:left="-709" w:firstLine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6D551C">
        <w:rPr>
          <w:rFonts w:ascii="Times New Roman" w:eastAsia="Times New Roman" w:hAnsi="Times New Roman"/>
          <w:b/>
          <w:sz w:val="28"/>
          <w:szCs w:val="28"/>
          <w:lang w:eastAsia="ru-RU"/>
        </w:rPr>
        <w:t>1.3.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  <w:r w:rsidRPr="006D551C">
        <w:rPr>
          <w:rFonts w:ascii="Times New Roman" w:eastAsia="Times New Roman" w:hAnsi="Times New Roman"/>
          <w:sz w:val="28"/>
          <w:szCs w:val="28"/>
          <w:lang w:eastAsia="ru-RU"/>
        </w:rPr>
        <w:t>Члены группы контроля избирают из своего состава руководителя группы контроля.</w:t>
      </w:r>
    </w:p>
    <w:p w:rsidR="006D551C" w:rsidRDefault="006D551C" w:rsidP="006D551C">
      <w:pPr>
        <w:widowControl w:val="0"/>
        <w:tabs>
          <w:tab w:val="left" w:pos="1276"/>
        </w:tabs>
        <w:spacing w:after="0" w:line="360" w:lineRule="auto"/>
        <w:ind w:left="-709" w:firstLine="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D551C" w:rsidRPr="006D551C" w:rsidRDefault="006D551C" w:rsidP="006D551C">
      <w:pPr>
        <w:widowControl w:val="0"/>
        <w:tabs>
          <w:tab w:val="left" w:pos="1276"/>
        </w:tabs>
        <w:spacing w:after="0" w:line="360" w:lineRule="auto"/>
        <w:ind w:left="-709" w:firstLine="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D551C" w:rsidRPr="006D551C" w:rsidRDefault="006D551C" w:rsidP="006D551C">
      <w:pPr>
        <w:widowControl w:val="0"/>
        <w:tabs>
          <w:tab w:val="left" w:pos="1276"/>
        </w:tabs>
        <w:spacing w:after="0" w:line="360" w:lineRule="auto"/>
        <w:ind w:left="360" w:firstLine="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D551C" w:rsidRPr="006D551C" w:rsidRDefault="006D551C" w:rsidP="006D551C">
      <w:pPr>
        <w:pStyle w:val="a6"/>
        <w:widowControl w:val="0"/>
        <w:numPr>
          <w:ilvl w:val="0"/>
          <w:numId w:val="2"/>
        </w:numPr>
        <w:tabs>
          <w:tab w:val="left" w:pos="567"/>
          <w:tab w:val="left" w:pos="709"/>
          <w:tab w:val="left" w:pos="1276"/>
          <w:tab w:val="left" w:pos="1418"/>
          <w:tab w:val="left" w:pos="1701"/>
        </w:tabs>
        <w:spacing w:after="0" w:line="360" w:lineRule="auto"/>
        <w:ind w:right="706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D551C">
        <w:rPr>
          <w:rFonts w:ascii="Times New Roman" w:eastAsia="Times New Roman" w:hAnsi="Times New Roman"/>
          <w:b/>
          <w:sz w:val="28"/>
          <w:szCs w:val="28"/>
          <w:lang w:eastAsia="ru-RU"/>
        </w:rPr>
        <w:lastRenderedPageBreak/>
        <w:t>Права группы контроля</w:t>
      </w:r>
    </w:p>
    <w:p w:rsidR="006D551C" w:rsidRPr="006D551C" w:rsidRDefault="006D551C" w:rsidP="00B11F64">
      <w:pPr>
        <w:widowControl w:val="0"/>
        <w:numPr>
          <w:ilvl w:val="1"/>
          <w:numId w:val="2"/>
        </w:numPr>
        <w:tabs>
          <w:tab w:val="left" w:pos="-709"/>
          <w:tab w:val="left" w:pos="0"/>
          <w:tab w:val="left" w:pos="709"/>
          <w:tab w:val="left" w:pos="993"/>
        </w:tabs>
        <w:spacing w:after="0" w:line="360" w:lineRule="auto"/>
        <w:ind w:left="-709" w:firstLine="0"/>
        <w:jc w:val="left"/>
        <w:rPr>
          <w:rFonts w:ascii="Times New Roman" w:eastAsia="Times New Roman" w:hAnsi="Times New Roman"/>
          <w:sz w:val="28"/>
          <w:szCs w:val="28"/>
          <w:lang w:eastAsia="ru-RU"/>
        </w:rPr>
      </w:pPr>
      <w:r w:rsidRPr="006D551C">
        <w:rPr>
          <w:rFonts w:ascii="Times New Roman" w:eastAsia="Times New Roman" w:hAnsi="Times New Roman"/>
          <w:sz w:val="28"/>
          <w:szCs w:val="28"/>
          <w:lang w:eastAsia="ru-RU"/>
        </w:rPr>
        <w:t>Группа контроля имеет право:</w:t>
      </w:r>
    </w:p>
    <w:p w:rsidR="006D551C" w:rsidRPr="006D551C" w:rsidRDefault="006D551C" w:rsidP="006D551C">
      <w:pPr>
        <w:spacing w:after="0" w:line="360" w:lineRule="auto"/>
        <w:ind w:left="-709" w:firstLine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6D551C">
        <w:rPr>
          <w:rFonts w:ascii="Times New Roman" w:eastAsia="Times New Roman" w:hAnsi="Times New Roman"/>
          <w:sz w:val="28"/>
          <w:szCs w:val="28"/>
          <w:lang w:eastAsia="ru-RU"/>
        </w:rPr>
        <w:t xml:space="preserve">- проверять готовность к работе ТКСА ГАС «Выборы» Территориальной избирательной комиссии </w:t>
      </w:r>
      <w:r w:rsidRPr="006D551C">
        <w:rPr>
          <w:rFonts w:ascii="Times New Roman" w:eastAsia="Times New Roman" w:hAnsi="Times New Roman"/>
          <w:bCs/>
          <w:sz w:val="28"/>
          <w:szCs w:val="24"/>
          <w:lang w:eastAsia="ru-RU"/>
        </w:rPr>
        <w:t>Первомайского</w:t>
      </w:r>
      <w:r w:rsidRPr="006D551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Ростова-на-Дону, других технических средств ГАС «Выборы»;</w:t>
      </w:r>
    </w:p>
    <w:p w:rsidR="006D551C" w:rsidRPr="006D551C" w:rsidRDefault="006D551C" w:rsidP="006D551C">
      <w:pPr>
        <w:spacing w:after="0" w:line="360" w:lineRule="auto"/>
        <w:ind w:left="-709" w:firstLine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6D551C">
        <w:rPr>
          <w:rFonts w:ascii="Times New Roman" w:eastAsia="Times New Roman" w:hAnsi="Times New Roman"/>
          <w:sz w:val="28"/>
          <w:szCs w:val="28"/>
          <w:lang w:eastAsia="ru-RU"/>
        </w:rPr>
        <w:t>- следить за соблюдением требований инструкций и других документов Центральной избирательной комиссии Российской Федерации, Федерального центра информатизации, Избирательной комиссии Ростовской области, касающихся использования ГАС «Выборы», в том числе комплексов обработки избирательных бюллетеней;</w:t>
      </w:r>
    </w:p>
    <w:p w:rsidR="006D551C" w:rsidRPr="006D551C" w:rsidRDefault="006D551C" w:rsidP="006D551C">
      <w:pPr>
        <w:spacing w:after="0" w:line="360" w:lineRule="auto"/>
        <w:ind w:left="-709" w:firstLine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6D551C">
        <w:rPr>
          <w:rFonts w:ascii="Times New Roman" w:eastAsia="Times New Roman" w:hAnsi="Times New Roman"/>
          <w:sz w:val="28"/>
          <w:szCs w:val="28"/>
          <w:lang w:eastAsia="ru-RU"/>
        </w:rPr>
        <w:t xml:space="preserve">- знакомиться с любой информацией, вводимой </w:t>
      </w:r>
      <w:proofErr w:type="gramStart"/>
      <w:r w:rsidRPr="006D551C">
        <w:rPr>
          <w:rFonts w:ascii="Times New Roman" w:eastAsia="Times New Roman" w:hAnsi="Times New Roman"/>
          <w:sz w:val="28"/>
          <w:szCs w:val="28"/>
          <w:lang w:eastAsia="ru-RU"/>
        </w:rPr>
        <w:t>в ГАС</w:t>
      </w:r>
      <w:proofErr w:type="gramEnd"/>
      <w:r w:rsidRPr="006D551C">
        <w:rPr>
          <w:rFonts w:ascii="Times New Roman" w:eastAsia="Times New Roman" w:hAnsi="Times New Roman"/>
          <w:sz w:val="28"/>
          <w:szCs w:val="28"/>
          <w:lang w:eastAsia="ru-RU"/>
        </w:rPr>
        <w:t xml:space="preserve"> «Выборы»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  <w:r w:rsidRPr="006D551C">
        <w:rPr>
          <w:rFonts w:ascii="Times New Roman" w:eastAsia="Times New Roman" w:hAnsi="Times New Roman"/>
          <w:sz w:val="28"/>
          <w:szCs w:val="28"/>
          <w:lang w:eastAsia="ru-RU"/>
        </w:rPr>
        <w:t xml:space="preserve"> и выводимой из нее, передаваемой по каналам связи ГАС «Выборы», а также с иной информацией, необходимой для осуществления контрольных функций;</w:t>
      </w:r>
    </w:p>
    <w:p w:rsidR="006D551C" w:rsidRPr="006D551C" w:rsidRDefault="006D551C" w:rsidP="006D551C">
      <w:pPr>
        <w:spacing w:after="0" w:line="360" w:lineRule="auto"/>
        <w:ind w:left="-709" w:firstLine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6D551C">
        <w:rPr>
          <w:rFonts w:ascii="Times New Roman" w:eastAsia="Times New Roman" w:hAnsi="Times New Roman"/>
          <w:sz w:val="28"/>
          <w:szCs w:val="28"/>
          <w:lang w:eastAsia="ru-RU"/>
        </w:rPr>
        <w:t xml:space="preserve">- контролировать правильность ввода данных из протоколов избирательных комиссий и правильность повторного ввода или корректировки введенных данных, если об этом было принято соответствующее решение Территориальной избирательной комиссии </w:t>
      </w:r>
      <w:r w:rsidRPr="006D551C">
        <w:rPr>
          <w:rFonts w:ascii="Times New Roman" w:eastAsia="Times New Roman" w:hAnsi="Times New Roman"/>
          <w:bCs/>
          <w:sz w:val="28"/>
          <w:szCs w:val="24"/>
          <w:lang w:eastAsia="ru-RU"/>
        </w:rPr>
        <w:t>Первомайского</w:t>
      </w:r>
      <w:r w:rsidRPr="006D551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Ростова-на-Дону;</w:t>
      </w:r>
    </w:p>
    <w:p w:rsidR="006D551C" w:rsidRPr="006D551C" w:rsidRDefault="006D551C" w:rsidP="006D551C">
      <w:pPr>
        <w:spacing w:after="0" w:line="360" w:lineRule="auto"/>
        <w:ind w:left="-709" w:firstLine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6D551C">
        <w:rPr>
          <w:rFonts w:ascii="Times New Roman" w:eastAsia="Times New Roman" w:hAnsi="Times New Roman"/>
          <w:sz w:val="28"/>
          <w:szCs w:val="28"/>
          <w:lang w:eastAsia="ru-RU"/>
        </w:rPr>
        <w:t>- сопоставлять результаты ручной и автоматизированной обработки информации;</w:t>
      </w:r>
    </w:p>
    <w:p w:rsidR="006D551C" w:rsidRPr="006D551C" w:rsidRDefault="006D551C" w:rsidP="006D551C">
      <w:pPr>
        <w:spacing w:after="0" w:line="360" w:lineRule="auto"/>
        <w:ind w:left="-709" w:firstLine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6D551C">
        <w:rPr>
          <w:rFonts w:ascii="Times New Roman" w:eastAsia="Times New Roman" w:hAnsi="Times New Roman"/>
          <w:sz w:val="28"/>
          <w:szCs w:val="28"/>
          <w:lang w:eastAsia="ru-RU"/>
        </w:rPr>
        <w:t xml:space="preserve">- требовать разъяснения действий у </w:t>
      </w:r>
      <w:proofErr w:type="gramStart"/>
      <w:r w:rsidRPr="006D551C">
        <w:rPr>
          <w:rFonts w:ascii="Times New Roman" w:eastAsia="Times New Roman" w:hAnsi="Times New Roman"/>
          <w:sz w:val="28"/>
          <w:szCs w:val="28"/>
          <w:lang w:eastAsia="ru-RU"/>
        </w:rPr>
        <w:t>работников,  эксплуатирующих ТКСА ГАС</w:t>
      </w:r>
      <w:proofErr w:type="gramEnd"/>
      <w:r w:rsidRPr="006D551C">
        <w:rPr>
          <w:rFonts w:ascii="Times New Roman" w:eastAsia="Times New Roman" w:hAnsi="Times New Roman"/>
          <w:sz w:val="28"/>
          <w:szCs w:val="28"/>
          <w:lang w:eastAsia="ru-RU"/>
        </w:rPr>
        <w:t xml:space="preserve"> «Выборы» Территориальной избирательной комиссии </w:t>
      </w:r>
      <w:r w:rsidRPr="006D551C">
        <w:rPr>
          <w:rFonts w:ascii="Times New Roman" w:eastAsia="Times New Roman" w:hAnsi="Times New Roman"/>
          <w:bCs/>
          <w:sz w:val="28"/>
          <w:szCs w:val="24"/>
          <w:lang w:eastAsia="ru-RU"/>
        </w:rPr>
        <w:t>Первомайского</w:t>
      </w:r>
      <w:r w:rsidRPr="006D551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Ростова-на-Дону;</w:t>
      </w:r>
    </w:p>
    <w:p w:rsidR="006D551C" w:rsidRPr="006D551C" w:rsidRDefault="006D551C" w:rsidP="006D551C">
      <w:pPr>
        <w:spacing w:after="0" w:line="360" w:lineRule="auto"/>
        <w:ind w:left="-709" w:firstLine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6D551C">
        <w:rPr>
          <w:rFonts w:ascii="Times New Roman" w:eastAsia="Times New Roman" w:hAnsi="Times New Roman"/>
          <w:sz w:val="28"/>
          <w:szCs w:val="28"/>
          <w:lang w:eastAsia="ru-RU"/>
        </w:rPr>
        <w:t>- следить за обязательным документированием фактов выполнения действий, если это предусмотрено соответствующими регламентами и планами;</w:t>
      </w:r>
    </w:p>
    <w:p w:rsidR="006D551C" w:rsidRPr="006D551C" w:rsidRDefault="006D551C" w:rsidP="006D551C">
      <w:pPr>
        <w:spacing w:after="0" w:line="360" w:lineRule="auto"/>
        <w:ind w:left="-709" w:firstLine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6D551C">
        <w:rPr>
          <w:rFonts w:ascii="Times New Roman" w:eastAsia="Times New Roman" w:hAnsi="Times New Roman"/>
          <w:sz w:val="28"/>
          <w:szCs w:val="28"/>
          <w:lang w:eastAsia="ru-RU"/>
        </w:rPr>
        <w:t>- привлекать к своей работе экспертов и специалистов в области автоматизированных систем обработки информации по запросу руководителя группы контроля;</w:t>
      </w:r>
    </w:p>
    <w:p w:rsidR="006D551C" w:rsidRDefault="006D551C" w:rsidP="006D551C">
      <w:pPr>
        <w:spacing w:after="0" w:line="360" w:lineRule="auto"/>
        <w:ind w:left="-709" w:firstLine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6D551C">
        <w:rPr>
          <w:rFonts w:ascii="Times New Roman" w:eastAsia="Times New Roman" w:hAnsi="Times New Roman"/>
          <w:sz w:val="28"/>
          <w:szCs w:val="28"/>
          <w:lang w:eastAsia="ru-RU"/>
        </w:rPr>
        <w:t>- обращаться в Избирательную комиссию Ростовской области      с предложениями и замечаниями.</w:t>
      </w:r>
    </w:p>
    <w:p w:rsidR="00971A60" w:rsidRDefault="00971A60" w:rsidP="006D551C">
      <w:pPr>
        <w:spacing w:after="0" w:line="360" w:lineRule="auto"/>
        <w:ind w:left="-709" w:firstLine="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D551C" w:rsidRPr="006D551C" w:rsidRDefault="006D551C" w:rsidP="006D551C">
      <w:pPr>
        <w:spacing w:after="0" w:line="360" w:lineRule="auto"/>
        <w:ind w:left="-709" w:firstLine="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D551C" w:rsidRPr="006D551C" w:rsidRDefault="006D551C" w:rsidP="006D551C">
      <w:pPr>
        <w:numPr>
          <w:ilvl w:val="0"/>
          <w:numId w:val="2"/>
        </w:numPr>
        <w:tabs>
          <w:tab w:val="left" w:pos="0"/>
          <w:tab w:val="left" w:pos="1134"/>
        </w:tabs>
        <w:spacing w:after="0" w:line="360" w:lineRule="auto"/>
        <w:ind w:left="0" w:right="423" w:firstLine="567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D551C">
        <w:rPr>
          <w:rFonts w:ascii="Times New Roman" w:eastAsia="Times New Roman" w:hAnsi="Times New Roman"/>
          <w:b/>
          <w:sz w:val="28"/>
          <w:szCs w:val="28"/>
          <w:lang w:eastAsia="ru-RU"/>
        </w:rPr>
        <w:lastRenderedPageBreak/>
        <w:t>Обязанности группы контроля</w:t>
      </w:r>
    </w:p>
    <w:p w:rsidR="006D551C" w:rsidRDefault="00971A60" w:rsidP="00971A60">
      <w:pPr>
        <w:tabs>
          <w:tab w:val="left" w:pos="-709"/>
          <w:tab w:val="left" w:pos="1134"/>
        </w:tabs>
        <w:spacing w:after="0" w:line="360" w:lineRule="auto"/>
        <w:ind w:left="-709" w:firstLine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971A60">
        <w:rPr>
          <w:rFonts w:ascii="Times New Roman" w:eastAsia="Times New Roman" w:hAnsi="Times New Roman"/>
          <w:b/>
          <w:sz w:val="28"/>
          <w:szCs w:val="28"/>
          <w:lang w:eastAsia="ru-RU"/>
        </w:rPr>
        <w:t>3.1.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D551C" w:rsidRPr="006D551C">
        <w:rPr>
          <w:rFonts w:ascii="Times New Roman" w:eastAsia="Times New Roman" w:hAnsi="Times New Roman"/>
          <w:sz w:val="28"/>
          <w:szCs w:val="28"/>
          <w:lang w:eastAsia="ru-RU"/>
        </w:rPr>
        <w:t xml:space="preserve">В случае выявления неправомерных действий (бездействия), нарушений, допущенных </w:t>
      </w:r>
      <w:proofErr w:type="gramStart"/>
      <w:r w:rsidR="006D551C" w:rsidRPr="006D551C">
        <w:rPr>
          <w:rFonts w:ascii="Times New Roman" w:eastAsia="Times New Roman" w:hAnsi="Times New Roman"/>
          <w:sz w:val="28"/>
          <w:szCs w:val="28"/>
          <w:lang w:eastAsia="ru-RU"/>
        </w:rPr>
        <w:t>работниками, эксплуатирующи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ми ТКСА  </w:t>
      </w:r>
      <w:r w:rsidR="006D551C" w:rsidRPr="006D551C">
        <w:rPr>
          <w:rFonts w:ascii="Times New Roman" w:eastAsia="Times New Roman" w:hAnsi="Times New Roman"/>
          <w:sz w:val="28"/>
          <w:szCs w:val="28"/>
          <w:lang w:eastAsia="ru-RU"/>
        </w:rPr>
        <w:t>ГАС</w:t>
      </w:r>
      <w:proofErr w:type="gramEnd"/>
      <w:r w:rsidR="006D551C" w:rsidRPr="006D551C">
        <w:rPr>
          <w:rFonts w:ascii="Times New Roman" w:eastAsia="Times New Roman" w:hAnsi="Times New Roman"/>
          <w:sz w:val="28"/>
          <w:szCs w:val="28"/>
          <w:lang w:eastAsia="ru-RU"/>
        </w:rPr>
        <w:t xml:space="preserve"> «Выборы» Территориальной избирательной комиссии </w:t>
      </w:r>
      <w:r w:rsidR="006D551C" w:rsidRPr="006D551C">
        <w:rPr>
          <w:rFonts w:ascii="Times New Roman" w:eastAsia="Times New Roman" w:hAnsi="Times New Roman"/>
          <w:bCs/>
          <w:sz w:val="28"/>
          <w:szCs w:val="24"/>
          <w:lang w:eastAsia="ru-RU"/>
        </w:rPr>
        <w:t>Первомайского</w:t>
      </w:r>
      <w:r w:rsidR="006D551C" w:rsidRPr="006D551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Ростова-на-Дону, группа контроля информирует о них председателя Территориальной избирательной комиссии </w:t>
      </w:r>
      <w:r w:rsidR="006D551C" w:rsidRPr="006D551C">
        <w:rPr>
          <w:rFonts w:ascii="Times New Roman" w:eastAsia="Times New Roman" w:hAnsi="Times New Roman"/>
          <w:bCs/>
          <w:sz w:val="28"/>
          <w:szCs w:val="24"/>
          <w:lang w:eastAsia="ru-RU"/>
        </w:rPr>
        <w:t>Первомайского</w:t>
      </w:r>
      <w:r w:rsidR="006D551C" w:rsidRPr="006D551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и вносит свои предложения по их устранению. </w:t>
      </w:r>
    </w:p>
    <w:p w:rsidR="00971A60" w:rsidRPr="006D551C" w:rsidRDefault="00971A60" w:rsidP="00971A60">
      <w:pPr>
        <w:tabs>
          <w:tab w:val="left" w:pos="-709"/>
          <w:tab w:val="left" w:pos="1134"/>
        </w:tabs>
        <w:spacing w:after="0" w:line="360" w:lineRule="auto"/>
        <w:ind w:left="-709" w:firstLine="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D551C" w:rsidRPr="00971A60" w:rsidRDefault="006D551C" w:rsidP="00971A60">
      <w:pPr>
        <w:pStyle w:val="a6"/>
        <w:numPr>
          <w:ilvl w:val="0"/>
          <w:numId w:val="2"/>
        </w:numPr>
        <w:tabs>
          <w:tab w:val="left" w:pos="426"/>
          <w:tab w:val="left" w:pos="1134"/>
          <w:tab w:val="left" w:pos="1276"/>
          <w:tab w:val="left" w:pos="1418"/>
        </w:tabs>
        <w:spacing w:after="0" w:line="240" w:lineRule="auto"/>
        <w:ind w:left="1701" w:right="708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971A60">
        <w:rPr>
          <w:rFonts w:ascii="Times New Roman" w:eastAsia="Times New Roman" w:hAnsi="Times New Roman"/>
          <w:b/>
          <w:sz w:val="28"/>
          <w:szCs w:val="28"/>
          <w:lang w:eastAsia="ru-RU"/>
        </w:rPr>
        <w:t>Доступ к информационным ресурсам ГАС «Выборы»</w:t>
      </w:r>
      <w:r w:rsidR="00971A60" w:rsidRPr="00971A60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971A60">
        <w:rPr>
          <w:rFonts w:ascii="Times New Roman" w:eastAsia="Times New Roman" w:hAnsi="Times New Roman"/>
          <w:b/>
          <w:sz w:val="28"/>
          <w:szCs w:val="28"/>
          <w:lang w:eastAsia="ru-RU"/>
        </w:rPr>
        <w:t>и ответствен</w:t>
      </w:r>
      <w:r w:rsidR="00971A60" w:rsidRPr="00971A60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ность за нарушение </w:t>
      </w:r>
      <w:proofErr w:type="gramStart"/>
      <w:r w:rsidR="00971A60" w:rsidRPr="00971A60">
        <w:rPr>
          <w:rFonts w:ascii="Times New Roman" w:eastAsia="Times New Roman" w:hAnsi="Times New Roman"/>
          <w:b/>
          <w:sz w:val="28"/>
          <w:szCs w:val="28"/>
          <w:lang w:eastAsia="ru-RU"/>
        </w:rPr>
        <w:t>федерального</w:t>
      </w:r>
      <w:r w:rsidR="00971A60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971A60" w:rsidRPr="00971A60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законодательства, </w:t>
      </w:r>
      <w:r w:rsidRPr="00971A60">
        <w:rPr>
          <w:rFonts w:ascii="Times New Roman" w:eastAsia="Times New Roman" w:hAnsi="Times New Roman"/>
          <w:b/>
          <w:sz w:val="28"/>
          <w:szCs w:val="28"/>
          <w:lang w:eastAsia="ru-RU"/>
        </w:rPr>
        <w:t>регулирующего использование ГАС</w:t>
      </w:r>
      <w:proofErr w:type="gramEnd"/>
      <w:r w:rsidRPr="00971A60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«Выборы»</w:t>
      </w:r>
    </w:p>
    <w:p w:rsidR="006D551C" w:rsidRPr="006D551C" w:rsidRDefault="006D551C" w:rsidP="00971A60">
      <w:pPr>
        <w:tabs>
          <w:tab w:val="left" w:pos="-709"/>
          <w:tab w:val="left" w:pos="426"/>
          <w:tab w:val="left" w:pos="1134"/>
          <w:tab w:val="left" w:pos="1276"/>
          <w:tab w:val="left" w:pos="1418"/>
        </w:tabs>
        <w:spacing w:after="0" w:line="240" w:lineRule="auto"/>
        <w:ind w:left="-709" w:firstLine="0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D551C" w:rsidRPr="006D551C" w:rsidRDefault="006D551C" w:rsidP="00971A60">
      <w:pPr>
        <w:tabs>
          <w:tab w:val="left" w:pos="-709"/>
        </w:tabs>
        <w:spacing w:after="0" w:line="360" w:lineRule="auto"/>
        <w:ind w:left="-709" w:firstLine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6D551C">
        <w:rPr>
          <w:rFonts w:ascii="Times New Roman" w:eastAsia="Times New Roman" w:hAnsi="Times New Roman"/>
          <w:b/>
          <w:sz w:val="28"/>
          <w:szCs w:val="28"/>
          <w:lang w:eastAsia="ru-RU"/>
        </w:rPr>
        <w:t>4.1.</w:t>
      </w:r>
      <w:r w:rsidRPr="006D551C">
        <w:rPr>
          <w:rFonts w:ascii="Times New Roman" w:eastAsia="Times New Roman" w:hAnsi="Times New Roman"/>
          <w:sz w:val="28"/>
          <w:szCs w:val="28"/>
          <w:lang w:eastAsia="ru-RU"/>
        </w:rPr>
        <w:t xml:space="preserve"> Доступ в помещение ТКСА ГАС «Выборы» наблюдателей </w:t>
      </w:r>
      <w:r w:rsidR="00971A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6D551C">
        <w:rPr>
          <w:rFonts w:ascii="Times New Roman" w:eastAsia="Times New Roman" w:hAnsi="Times New Roman"/>
          <w:sz w:val="28"/>
          <w:szCs w:val="28"/>
          <w:lang w:eastAsia="ru-RU"/>
        </w:rPr>
        <w:t xml:space="preserve"> и представителей средств массовой информации осуществляется по решению председателя Территориальной избирательной комиссии </w:t>
      </w:r>
      <w:r w:rsidRPr="006D551C">
        <w:rPr>
          <w:rFonts w:ascii="Times New Roman" w:eastAsia="Times New Roman" w:hAnsi="Times New Roman"/>
          <w:bCs/>
          <w:sz w:val="28"/>
          <w:szCs w:val="24"/>
          <w:lang w:eastAsia="ru-RU"/>
        </w:rPr>
        <w:t>Первомайского</w:t>
      </w:r>
      <w:r w:rsidRPr="006D551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Ростова-на-Дону, согласованному с руководителем группы контроля.</w:t>
      </w:r>
    </w:p>
    <w:p w:rsidR="006D551C" w:rsidRPr="006D551C" w:rsidRDefault="006D551C" w:rsidP="00971A60">
      <w:pPr>
        <w:spacing w:after="0" w:line="360" w:lineRule="auto"/>
        <w:ind w:left="-709" w:firstLine="0"/>
        <w:contextualSpacing/>
        <w:rPr>
          <w:rFonts w:ascii="Times New Roman" w:eastAsia="Times New Roman" w:hAnsi="Times New Roman"/>
          <w:sz w:val="28"/>
          <w:szCs w:val="28"/>
          <w:lang w:eastAsia="ru-RU"/>
        </w:rPr>
      </w:pPr>
      <w:r w:rsidRPr="006D551C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4.2. </w:t>
      </w:r>
      <w:r w:rsidRPr="006D551C">
        <w:rPr>
          <w:rFonts w:ascii="Times New Roman" w:eastAsia="Times New Roman" w:hAnsi="Times New Roman"/>
          <w:sz w:val="28"/>
          <w:szCs w:val="28"/>
          <w:lang w:eastAsia="ru-RU"/>
        </w:rPr>
        <w:t xml:space="preserve">Члены Территориальной избирательной комиссии </w:t>
      </w:r>
      <w:r w:rsidRPr="006D551C">
        <w:rPr>
          <w:rFonts w:ascii="Times New Roman" w:eastAsia="Times New Roman" w:hAnsi="Times New Roman"/>
          <w:bCs/>
          <w:sz w:val="28"/>
          <w:szCs w:val="24"/>
          <w:lang w:eastAsia="ru-RU"/>
        </w:rPr>
        <w:t>Первомайского</w:t>
      </w:r>
      <w:r w:rsidRPr="006D551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Ростова-на-Дону, работники, принимающие участие  в технологических процессах обработки информации, содержащейся </w:t>
      </w:r>
      <w:proofErr w:type="gramStart"/>
      <w:r w:rsidRPr="006D551C">
        <w:rPr>
          <w:rFonts w:ascii="Times New Roman" w:eastAsia="Times New Roman" w:hAnsi="Times New Roman"/>
          <w:sz w:val="28"/>
          <w:szCs w:val="28"/>
          <w:lang w:eastAsia="ru-RU"/>
        </w:rPr>
        <w:t>в ГАС</w:t>
      </w:r>
      <w:proofErr w:type="gramEnd"/>
      <w:r w:rsidRPr="006D551C">
        <w:rPr>
          <w:rFonts w:ascii="Times New Roman" w:eastAsia="Times New Roman" w:hAnsi="Times New Roman"/>
          <w:sz w:val="28"/>
          <w:szCs w:val="28"/>
          <w:lang w:eastAsia="ru-RU"/>
        </w:rPr>
        <w:t xml:space="preserve"> «Выборы», и имеющие право доступа к информационным ресурсам ГАС «Выборы», иные лица, неправомерно вмешивающиеся или предпринявшие попытку вмешательства в работу ГАС «Выборы», несут ответственность в соответствии с федеральным законодательством. </w:t>
      </w:r>
    </w:p>
    <w:p w:rsidR="006D551C" w:rsidRPr="006D551C" w:rsidRDefault="006D551C" w:rsidP="00971A60">
      <w:pPr>
        <w:spacing w:after="0" w:line="360" w:lineRule="auto"/>
        <w:ind w:left="-709" w:firstLine="0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6D551C">
        <w:rPr>
          <w:rFonts w:ascii="Times New Roman" w:eastAsia="Times New Roman" w:hAnsi="Times New Roman"/>
          <w:b/>
          <w:sz w:val="28"/>
          <w:szCs w:val="28"/>
          <w:lang w:eastAsia="ru-RU"/>
        </w:rPr>
        <w:t>4.3.</w:t>
      </w:r>
      <w:r w:rsidRPr="006D551C">
        <w:rPr>
          <w:rFonts w:ascii="Times New Roman" w:eastAsia="Times New Roman" w:hAnsi="Times New Roman"/>
          <w:sz w:val="28"/>
          <w:szCs w:val="28"/>
          <w:lang w:eastAsia="ru-RU"/>
        </w:rPr>
        <w:t xml:space="preserve"> Лица, имеющие право доступа к информационным ресурсам </w:t>
      </w:r>
      <w:r w:rsidRPr="006D551C">
        <w:rPr>
          <w:rFonts w:ascii="Times New Roman" w:eastAsia="Times New Roman" w:hAnsi="Times New Roman"/>
          <w:sz w:val="28"/>
          <w:szCs w:val="28"/>
          <w:lang w:eastAsia="ru-RU"/>
        </w:rPr>
        <w:br/>
        <w:t>ГАС "Выборы", в том числе к персональным данным, получающие                            и использующие их, несут ответственность в соответствии с федеральным законодательством за нарушение режима защиты, обработки и порядка использования этой информации.</w:t>
      </w:r>
    </w:p>
    <w:p w:rsidR="006D551C" w:rsidRDefault="006D551C" w:rsidP="00193890">
      <w:pPr>
        <w:ind w:firstLine="0"/>
      </w:pPr>
    </w:p>
    <w:sectPr w:rsidR="006D55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0E2A17"/>
    <w:multiLevelType w:val="multilevel"/>
    <w:tmpl w:val="564E4992"/>
    <w:lvl w:ilvl="0">
      <w:start w:val="1"/>
      <w:numFmt w:val="decimal"/>
      <w:lvlText w:val="%1."/>
      <w:lvlJc w:val="left"/>
      <w:pPr>
        <w:ind w:left="206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</w:r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502A"/>
    <w:rsid w:val="00037CD1"/>
    <w:rsid w:val="00193890"/>
    <w:rsid w:val="00441976"/>
    <w:rsid w:val="006D551C"/>
    <w:rsid w:val="00971A60"/>
    <w:rsid w:val="00A15522"/>
    <w:rsid w:val="00AC6E5B"/>
    <w:rsid w:val="00B11F64"/>
    <w:rsid w:val="00B5502A"/>
    <w:rsid w:val="00BF0EAD"/>
    <w:rsid w:val="00FD7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502A"/>
    <w:pPr>
      <w:ind w:firstLine="567"/>
      <w:jc w:val="both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5502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B550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5502A"/>
    <w:rPr>
      <w:rFonts w:ascii="Tahoma" w:eastAsia="Calibri" w:hAnsi="Tahoma" w:cs="Tahoma"/>
      <w:sz w:val="16"/>
      <w:szCs w:val="16"/>
    </w:rPr>
  </w:style>
  <w:style w:type="table" w:customStyle="1" w:styleId="1">
    <w:name w:val="Сетка таблицы1"/>
    <w:basedOn w:val="a1"/>
    <w:next w:val="a3"/>
    <w:rsid w:val="00B550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6D551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502A"/>
    <w:pPr>
      <w:ind w:firstLine="567"/>
      <w:jc w:val="both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5502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B550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5502A"/>
    <w:rPr>
      <w:rFonts w:ascii="Tahoma" w:eastAsia="Calibri" w:hAnsi="Tahoma" w:cs="Tahoma"/>
      <w:sz w:val="16"/>
      <w:szCs w:val="16"/>
    </w:rPr>
  </w:style>
  <w:style w:type="table" w:customStyle="1" w:styleId="1">
    <w:name w:val="Сетка таблицы1"/>
    <w:basedOn w:val="a1"/>
    <w:next w:val="a3"/>
    <w:rsid w:val="00B550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6D55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1057</Words>
  <Characters>6030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Марина</cp:lastModifiedBy>
  <cp:revision>6</cp:revision>
  <dcterms:created xsi:type="dcterms:W3CDTF">2026-07-01T09:29:00Z</dcterms:created>
  <dcterms:modified xsi:type="dcterms:W3CDTF">2026-07-03T09:16:00Z</dcterms:modified>
</cp:coreProperties>
</file>