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C32CEC" w:rsidRPr="00C32CEC" w:rsidRDefault="00C32CEC" w:rsidP="00C32CEC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C32CEC" w:rsidRDefault="00D25693" w:rsidP="00C32CEC">
      <w:pPr>
        <w:jc w:val="center"/>
        <w:rPr>
          <w:szCs w:val="28"/>
        </w:rPr>
      </w:pPr>
      <w:r>
        <w:rPr>
          <w:szCs w:val="28"/>
        </w:rPr>
        <w:t>06 февраля 2024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49-99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P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D25693">
              <w:rPr>
                <w:b/>
                <w:bCs/>
                <w:szCs w:val="28"/>
              </w:rPr>
              <w:t>стка, участка референдума № 1884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p w:rsidR="00C32CEC" w:rsidRPr="009374FD" w:rsidRDefault="00C32CEC" w:rsidP="00C32CEC">
      <w:pPr>
        <w:spacing w:after="200" w:line="276" w:lineRule="auto"/>
        <w:ind w:firstLine="708"/>
        <w:jc w:val="both"/>
        <w:rPr>
          <w:sz w:val="26"/>
          <w:szCs w:val="26"/>
        </w:rPr>
      </w:pPr>
      <w:r w:rsidRPr="009374FD">
        <w:rPr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</w:r>
      <w:r w:rsidR="00D25693">
        <w:rPr>
          <w:sz w:val="26"/>
          <w:szCs w:val="26"/>
        </w:rPr>
        <w:t>она города Ростова-на-Дону от 06.02.2024 года № 49-2</w:t>
      </w:r>
      <w:r w:rsidRPr="009374FD">
        <w:rPr>
          <w:sz w:val="26"/>
          <w:szCs w:val="26"/>
        </w:rPr>
        <w:t>, рассмотрев предложение по кандидатурам для назначения председателя участковой комиссии избирательного уча</w:t>
      </w:r>
      <w:r w:rsidR="00D25693">
        <w:rPr>
          <w:sz w:val="26"/>
          <w:szCs w:val="26"/>
        </w:rPr>
        <w:t>стка, участка референдума № 1884</w:t>
      </w:r>
      <w:r w:rsidRPr="009374FD">
        <w:rPr>
          <w:sz w:val="26"/>
          <w:szCs w:val="26"/>
        </w:rPr>
        <w:t xml:space="preserve">, Территориальная избирательная комиссия Первомайского района г. Ростова-на-Дону </w:t>
      </w:r>
    </w:p>
    <w:p w:rsidR="00C32CEC" w:rsidRPr="00C32CEC" w:rsidRDefault="00C32CEC" w:rsidP="00C32CEC">
      <w:pPr>
        <w:ind w:firstLine="708"/>
        <w:jc w:val="both"/>
        <w:rPr>
          <w:szCs w:val="28"/>
        </w:rPr>
      </w:pPr>
    </w:p>
    <w:p w:rsidR="00C32CEC" w:rsidRPr="00C32CEC" w:rsidRDefault="00C32CEC" w:rsidP="00C32CEC">
      <w:pPr>
        <w:spacing w:line="360" w:lineRule="auto"/>
        <w:ind w:right="-143" w:firstLine="510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C32CEC" w:rsidRPr="00C32CEC" w:rsidRDefault="00C32CEC" w:rsidP="009374FD">
      <w:pPr>
        <w:numPr>
          <w:ilvl w:val="0"/>
          <w:numId w:val="42"/>
        </w:numPr>
        <w:spacing w:line="276" w:lineRule="auto"/>
        <w:ind w:left="714" w:hanging="357"/>
        <w:jc w:val="both"/>
        <w:rPr>
          <w:szCs w:val="28"/>
        </w:rPr>
      </w:pPr>
      <w:r w:rsidRPr="00C32CEC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C32CEC">
        <w:rPr>
          <w:szCs w:val="28"/>
        </w:rPr>
        <w:t xml:space="preserve"> </w:t>
      </w:r>
      <w:r w:rsidR="00D25693">
        <w:rPr>
          <w:bCs/>
          <w:szCs w:val="28"/>
        </w:rPr>
        <w:t>№ 1884</w:t>
      </w:r>
      <w:r w:rsidRPr="00C32CEC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D25693">
        <w:rPr>
          <w:b/>
        </w:rPr>
        <w:t>Гришечкину Диану Викторовну.</w:t>
      </w:r>
    </w:p>
    <w:p w:rsidR="00C32CEC" w:rsidRPr="00C32CEC" w:rsidRDefault="00C32CEC" w:rsidP="009374FD">
      <w:pPr>
        <w:numPr>
          <w:ilvl w:val="0"/>
          <w:numId w:val="42"/>
        </w:numPr>
        <w:spacing w:line="276" w:lineRule="auto"/>
        <w:ind w:left="714" w:hanging="357"/>
        <w:jc w:val="both"/>
        <w:rPr>
          <w:szCs w:val="28"/>
        </w:rPr>
      </w:pPr>
      <w:r w:rsidRPr="00C32CEC">
        <w:rPr>
          <w:szCs w:val="28"/>
        </w:rPr>
        <w:t>Председателю участковой комиссии избирательного участка,</w:t>
      </w:r>
      <w:r w:rsidRPr="00C32CEC">
        <w:rPr>
          <w:bCs/>
          <w:szCs w:val="28"/>
        </w:rPr>
        <w:t xml:space="preserve"> участка референдума</w:t>
      </w:r>
      <w:r w:rsidR="00D25693">
        <w:rPr>
          <w:szCs w:val="28"/>
        </w:rPr>
        <w:t xml:space="preserve"> № 1884</w:t>
      </w:r>
      <w:bookmarkStart w:id="0" w:name="_GoBack"/>
      <w:bookmarkEnd w:id="0"/>
      <w:r w:rsidRPr="00C32CEC">
        <w:rPr>
          <w:szCs w:val="28"/>
        </w:rPr>
        <w:t xml:space="preserve">, </w:t>
      </w:r>
      <w:r w:rsidRPr="00C32CEC">
        <w:t>назначенному данным постановлением, созвать</w:t>
      </w:r>
      <w:r w:rsidRPr="00C32CEC">
        <w:rPr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соответствующую участковую избирательную комиссию.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Pr="00C32CEC" w:rsidRDefault="009374FD" w:rsidP="00C32CEC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7C564B" w:rsidRPr="00D25693" w:rsidRDefault="009374FD" w:rsidP="00D25693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5693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7F282-221F-44E8-8CD7-7F90E2C41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Сигаретка</cp:lastModifiedBy>
  <cp:revision>2</cp:revision>
  <cp:lastPrinted>2018-05-21T06:16:00Z</cp:lastPrinted>
  <dcterms:created xsi:type="dcterms:W3CDTF">2024-02-05T18:17:00Z</dcterms:created>
  <dcterms:modified xsi:type="dcterms:W3CDTF">2024-02-05T18:17:00Z</dcterms:modified>
</cp:coreProperties>
</file>