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215" cy="735965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605EC" w:rsidRDefault="00C605EC" w:rsidP="00C605EC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605EC" w:rsidRDefault="00C605EC" w:rsidP="00C605E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сентября 2025 г.                                                                         № </w:t>
      </w:r>
      <w:r w:rsidR="00EB212D">
        <w:rPr>
          <w:rFonts w:ascii="Times New Roman" w:eastAsia="Times New Roman" w:hAnsi="Times New Roman" w:cs="Times New Roman"/>
          <w:sz w:val="28"/>
          <w:szCs w:val="28"/>
          <w:lang w:eastAsia="ru-RU"/>
        </w:rPr>
        <w:t>92-1</w:t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tabs>
          <w:tab w:val="left" w:pos="0"/>
          <w:tab w:val="left" w:pos="7655"/>
        </w:tabs>
        <w:autoSpaceDE w:val="0"/>
        <w:autoSpaceDN w:val="0"/>
        <w:adjustRightInd w:val="0"/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Губернатора Ростовской области                        1</w:t>
      </w:r>
      <w:r w:rsidR="00AF4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2025 года на территории Первомайского района города Ростова-на-Дону</w:t>
      </w:r>
    </w:p>
    <w:p w:rsidR="00C605EC" w:rsidRDefault="00C605EC" w:rsidP="00C605E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05EC" w:rsidRDefault="00C605E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первых экземпляров протоколов участковых избирательных комиссий, образованных на территории Первомайского района, об итогах голосования на выборах Губернатора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</w:t>
      </w:r>
      <w:r w:rsidR="00AF4C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2025</w:t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Территориальная избирательная комиссия Первомайского района установила, что в голосовании на соответствующей территории приняли участие </w:t>
      </w:r>
      <w:r w:rsidRP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30807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избирателей.</w:t>
      </w:r>
    </w:p>
    <w:p w:rsidR="00C605EC" w:rsidRDefault="00C605EC" w:rsidP="00BF4B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избирателей, поданные за зарегистрированных кандидатов на должность Губернатора Ростовской области, распределились следующим образом:    </w:t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F4BAC" w:rsidRDefault="00BF4BAC" w:rsidP="00BF4B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Бессонов Евгений Иванович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5566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C605EC" w:rsidRDefault="00BF4BA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Климченко Юрий Александрович</w:t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996</w:t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C605EC" w:rsidRDefault="00BF4BA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Александрович</w:t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1849</w:t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C605EC" w:rsidRDefault="00BF4BA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Слюсарь Юрий Борисович      </w:t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05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37905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BF4BAC" w:rsidRDefault="00BF4BA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Фраш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 Владимирович                                           - </w:t>
      </w:r>
      <w:r w:rsidR="00B91310">
        <w:rPr>
          <w:rFonts w:ascii="Times New Roman" w:eastAsia="Times New Roman" w:hAnsi="Times New Roman" w:cs="Times New Roman"/>
          <w:sz w:val="28"/>
          <w:szCs w:val="28"/>
          <w:lang w:eastAsia="ru-RU"/>
        </w:rPr>
        <w:t>1331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голосов.                                         </w:t>
      </w:r>
    </w:p>
    <w:p w:rsidR="00C605EC" w:rsidRDefault="00C605EC" w:rsidP="00C60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12D" w:rsidRPr="00EB212D" w:rsidRDefault="00EB212D" w:rsidP="00EB212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статей 26, 69 Федерального закона </w:t>
      </w:r>
      <w:r w:rsidRPr="00EB212D">
        <w:rPr>
          <w:rFonts w:ascii="Times New Roman" w:eastAsia="Calibri" w:hAnsi="Times New Roman" w:cs="Times New Roman"/>
          <w:sz w:val="28"/>
          <w:szCs w:val="24"/>
        </w:rPr>
        <w:t xml:space="preserve">от 12.06.2002                       № 67-ФЗ «Об основных гарантиях избирательных прав и права на участие в референдуме граждан Российской Федерации», статей 17, 62 </w:t>
      </w:r>
      <w:r w:rsidRPr="00EB212D">
        <w:rPr>
          <w:rFonts w:ascii="Times New Roman" w:eastAsia="Times New Roman" w:hAnsi="Times New Roman" w:cs="Times New Roman"/>
          <w:sz w:val="28"/>
          <w:szCs w:val="24"/>
          <w:lang w:eastAsia="ru-RU"/>
        </w:rPr>
        <w:t>Областного закона от 12.05.2016 № 525-ЗС «О выборах и референдумах в Ростовской области»</w:t>
      </w:r>
      <w:r w:rsidRPr="00EB212D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EB2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EB2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</w:t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605EC" w:rsidRDefault="00C605EC" w:rsidP="00C60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Территориальной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избирательной комиссии Первомайского района об итогах голосования на выборах Губернатора Ростовской области 1</w:t>
      </w:r>
      <w:r w:rsidR="00AF4C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202</w:t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территории Первомайского района.</w:t>
      </w:r>
    </w:p>
    <w:p w:rsidR="00C605EC" w:rsidRDefault="00C605EC" w:rsidP="00C60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Направить копию настоящего постановления, первые экземпляры протокола и сводной таблицы Территориальной избирательной комиссии Первомайского района об итогах голосования на выборах Губернатора Ростовской области 1</w:t>
      </w:r>
      <w:r w:rsidR="00AF4C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BF4BA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Избирательную комиссию Ростовской области.</w:t>
      </w:r>
    </w:p>
    <w:p w:rsidR="00C605EC" w:rsidRDefault="00C605EC" w:rsidP="00C605E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C605EC" w:rsidRDefault="00C605EC" w:rsidP="00C605E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EC" w:rsidRDefault="00C605EC" w:rsidP="00C60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Ю.С. Басова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605EC" w:rsidRDefault="00C605EC" w:rsidP="00C60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605EC" w:rsidRDefault="00C605EC" w:rsidP="00C60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5EC" w:rsidRDefault="00C605EC" w:rsidP="00C60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5EC" w:rsidRDefault="00C605EC" w:rsidP="00C605E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605EC" w:rsidRDefault="00C605EC" w:rsidP="00C605EC"/>
    <w:p w:rsidR="00563895" w:rsidRDefault="00563895"/>
    <w:sectPr w:rsidR="0056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5EC"/>
    <w:rsid w:val="00035B8B"/>
    <w:rsid w:val="00563895"/>
    <w:rsid w:val="007444F6"/>
    <w:rsid w:val="00AF4C25"/>
    <w:rsid w:val="00B91310"/>
    <w:rsid w:val="00BF4BAC"/>
    <w:rsid w:val="00C605EC"/>
    <w:rsid w:val="00EB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5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05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3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2025-09-15T07:13:00Z</cp:lastPrinted>
  <dcterms:created xsi:type="dcterms:W3CDTF">2025-09-12T16:02:00Z</dcterms:created>
  <dcterms:modified xsi:type="dcterms:W3CDTF">2025-09-15T07:13:00Z</dcterms:modified>
</cp:coreProperties>
</file>