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8FF" w:rsidRPr="008448FF" w:rsidRDefault="008448FF" w:rsidP="008448FF">
      <w:pPr>
        <w:spacing w:after="0" w:line="240" w:lineRule="auto"/>
        <w:jc w:val="center"/>
        <w:rPr>
          <w:rFonts w:ascii="Times New Roman" w:eastAsia="Times New Roman" w:hAnsi="Times New Roman" w:cs="Times New Roman"/>
          <w:sz w:val="28"/>
          <w:szCs w:val="28"/>
          <w:lang w:eastAsia="ru-RU"/>
        </w:rPr>
      </w:pPr>
      <w:r w:rsidRPr="008448FF">
        <w:rPr>
          <w:rFonts w:ascii="Times New Roman" w:eastAsia="Times New Roman" w:hAnsi="Times New Roman" w:cs="Times New Roman"/>
          <w:noProof/>
          <w:sz w:val="28"/>
          <w:szCs w:val="28"/>
          <w:lang w:eastAsia="ru-RU"/>
        </w:rPr>
        <w:drawing>
          <wp:inline distT="0" distB="0" distL="0" distR="0" wp14:anchorId="46CBEBD0" wp14:editId="1822642E">
            <wp:extent cx="704850" cy="733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rsidR="008448FF" w:rsidRPr="008448FF" w:rsidRDefault="008448FF" w:rsidP="008448FF">
      <w:pPr>
        <w:spacing w:after="0" w:line="240" w:lineRule="auto"/>
        <w:jc w:val="center"/>
        <w:rPr>
          <w:rFonts w:ascii="Times New Roman" w:eastAsia="Times New Roman" w:hAnsi="Times New Roman" w:cs="Times New Roman"/>
          <w:b/>
          <w:sz w:val="32"/>
          <w:szCs w:val="32"/>
          <w:lang w:eastAsia="ru-RU"/>
        </w:rPr>
      </w:pPr>
      <w:r w:rsidRPr="008448FF">
        <w:rPr>
          <w:rFonts w:ascii="Times New Roman" w:eastAsia="Times New Roman" w:hAnsi="Times New Roman" w:cs="Times New Roman"/>
          <w:b/>
          <w:sz w:val="32"/>
          <w:szCs w:val="32"/>
          <w:lang w:eastAsia="ru-RU"/>
        </w:rPr>
        <w:t>ТЕРРИТОРИАЛЬНАЯ ИЗБИРАТЕЛЬНАЯ КОМИССИЯ</w:t>
      </w:r>
    </w:p>
    <w:p w:rsidR="008448FF" w:rsidRPr="008448FF" w:rsidRDefault="008448FF" w:rsidP="008448FF">
      <w:pPr>
        <w:spacing w:after="0" w:line="240" w:lineRule="auto"/>
        <w:jc w:val="center"/>
        <w:rPr>
          <w:rFonts w:ascii="Times New Roman" w:eastAsia="Times New Roman" w:hAnsi="Times New Roman" w:cs="Times New Roman"/>
          <w:b/>
          <w:sz w:val="32"/>
          <w:szCs w:val="32"/>
          <w:u w:val="single"/>
          <w:lang w:eastAsia="ru-RU"/>
        </w:rPr>
      </w:pPr>
      <w:r w:rsidRPr="008448FF">
        <w:rPr>
          <w:rFonts w:ascii="Times New Roman" w:eastAsia="Times New Roman" w:hAnsi="Times New Roman" w:cs="Times New Roman"/>
          <w:b/>
          <w:sz w:val="32"/>
          <w:szCs w:val="32"/>
          <w:u w:val="single"/>
          <w:lang w:eastAsia="ru-RU"/>
        </w:rPr>
        <w:t>ПЕРВОМАЙСКОГО РАЙОНА  Г. РОСТОВА-НА-ДОНУ</w:t>
      </w:r>
    </w:p>
    <w:p w:rsidR="008448FF" w:rsidRPr="008448FF" w:rsidRDefault="008448FF" w:rsidP="008448FF">
      <w:pPr>
        <w:ind w:right="6"/>
        <w:rPr>
          <w:rFonts w:ascii="Times New Roman" w:eastAsia="Times New Roman" w:hAnsi="Times New Roman" w:cs="Times New Roman"/>
          <w:sz w:val="24"/>
          <w:lang w:eastAsia="ru-RU"/>
        </w:rPr>
      </w:pPr>
      <w:r w:rsidRPr="008448FF">
        <w:rPr>
          <w:rFonts w:ascii="Times New Roman" w:eastAsia="Times New Roman" w:hAnsi="Times New Roman" w:cs="Times New Roman"/>
          <w:sz w:val="24"/>
          <w:lang w:eastAsia="ru-RU"/>
        </w:rPr>
        <w:tab/>
      </w:r>
      <w:r w:rsidRPr="008448FF">
        <w:rPr>
          <w:rFonts w:ascii="Times New Roman" w:eastAsia="Times New Roman" w:hAnsi="Times New Roman" w:cs="Times New Roman"/>
          <w:sz w:val="24"/>
          <w:lang w:eastAsia="ru-RU"/>
        </w:rPr>
        <w:tab/>
        <w:t xml:space="preserve">   </w:t>
      </w:r>
    </w:p>
    <w:p w:rsidR="00A74F36" w:rsidRDefault="008448FF" w:rsidP="00A74F36">
      <w:pPr>
        <w:jc w:val="center"/>
        <w:rPr>
          <w:rFonts w:ascii="Times New Roman" w:eastAsia="Times New Roman" w:hAnsi="Times New Roman" w:cs="Times New Roman"/>
          <w:b/>
          <w:sz w:val="28"/>
          <w:szCs w:val="28"/>
          <w:lang w:eastAsia="ru-RU"/>
        </w:rPr>
      </w:pPr>
      <w:r w:rsidRPr="008448FF">
        <w:rPr>
          <w:rFonts w:ascii="Times New Roman" w:eastAsia="Times New Roman" w:hAnsi="Times New Roman" w:cs="Times New Roman"/>
          <w:b/>
          <w:sz w:val="28"/>
          <w:szCs w:val="28"/>
          <w:lang w:eastAsia="ru-RU"/>
        </w:rPr>
        <w:t>ПОСТАНОВЛЕНИЕ</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1"/>
        <w:gridCol w:w="5341"/>
      </w:tblGrid>
      <w:tr w:rsidR="00F017C5" w:rsidTr="004B063A">
        <w:tc>
          <w:tcPr>
            <w:tcW w:w="5341" w:type="dxa"/>
          </w:tcPr>
          <w:p w:rsidR="00F017C5" w:rsidRDefault="00F017C5" w:rsidP="004B063A">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 августа 2025</w:t>
            </w:r>
            <w:r w:rsidRPr="0010784A">
              <w:rPr>
                <w:rFonts w:ascii="Times New Roman" w:eastAsia="Times New Roman" w:hAnsi="Times New Roman" w:cs="Times New Roman"/>
                <w:sz w:val="28"/>
                <w:szCs w:val="28"/>
                <w:lang w:eastAsia="ru-RU"/>
              </w:rPr>
              <w:t xml:space="preserve"> г</w:t>
            </w:r>
            <w:r>
              <w:rPr>
                <w:rFonts w:ascii="Times New Roman" w:eastAsia="Times New Roman" w:hAnsi="Times New Roman" w:cs="Times New Roman"/>
                <w:sz w:val="28"/>
                <w:szCs w:val="28"/>
                <w:lang w:eastAsia="ru-RU"/>
              </w:rPr>
              <w:t>.</w:t>
            </w:r>
          </w:p>
        </w:tc>
        <w:tc>
          <w:tcPr>
            <w:tcW w:w="5341" w:type="dxa"/>
          </w:tcPr>
          <w:p w:rsidR="00F017C5" w:rsidRDefault="00F017C5" w:rsidP="004B063A">
            <w:pPr>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89-</w:t>
            </w:r>
            <w:r>
              <w:rPr>
                <w:rFonts w:ascii="Times New Roman" w:eastAsia="Times New Roman" w:hAnsi="Times New Roman" w:cs="Times New Roman"/>
                <w:sz w:val="28"/>
                <w:szCs w:val="28"/>
                <w:lang w:eastAsia="ru-RU"/>
              </w:rPr>
              <w:t>61</w:t>
            </w:r>
          </w:p>
        </w:tc>
      </w:tr>
    </w:tbl>
    <w:p w:rsidR="008448FF" w:rsidRPr="008448FF" w:rsidRDefault="008448FF" w:rsidP="008448FF">
      <w:pPr>
        <w:spacing w:after="0" w:line="240" w:lineRule="auto"/>
        <w:rPr>
          <w:rFonts w:ascii="Times New Roman" w:eastAsia="Times New Roman" w:hAnsi="Times New Roman" w:cs="Times New Roman"/>
          <w:sz w:val="28"/>
          <w:szCs w:val="28"/>
          <w:lang w:eastAsia="ru-RU"/>
        </w:rPr>
      </w:pPr>
    </w:p>
    <w:p w:rsidR="005D0AC5" w:rsidRDefault="008448FF" w:rsidP="008448FF">
      <w:pPr>
        <w:widowControl w:val="0"/>
        <w:tabs>
          <w:tab w:val="left" w:pos="0"/>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8448FF">
        <w:rPr>
          <w:rFonts w:ascii="Times New Roman" w:eastAsia="Times New Roman" w:hAnsi="Times New Roman" w:cs="Times New Roman"/>
          <w:b/>
          <w:sz w:val="28"/>
          <w:szCs w:val="28"/>
          <w:lang w:eastAsia="ru-RU"/>
        </w:rPr>
        <w:t xml:space="preserve">Об изменении в составе участковой избирательной комиссии </w:t>
      </w:r>
    </w:p>
    <w:p w:rsidR="008448FF" w:rsidRDefault="008448FF" w:rsidP="008448FF">
      <w:pPr>
        <w:widowControl w:val="0"/>
        <w:tabs>
          <w:tab w:val="left" w:pos="0"/>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8448FF">
        <w:rPr>
          <w:rFonts w:ascii="Times New Roman" w:eastAsia="Times New Roman" w:hAnsi="Times New Roman" w:cs="Times New Roman"/>
          <w:b/>
          <w:sz w:val="28"/>
          <w:szCs w:val="28"/>
          <w:lang w:eastAsia="ru-RU"/>
        </w:rPr>
        <w:t>избирательного уч</w:t>
      </w:r>
      <w:r w:rsidR="00321AEE">
        <w:rPr>
          <w:rFonts w:ascii="Times New Roman" w:eastAsia="Times New Roman" w:hAnsi="Times New Roman" w:cs="Times New Roman"/>
          <w:b/>
          <w:sz w:val="28"/>
          <w:szCs w:val="28"/>
          <w:lang w:eastAsia="ru-RU"/>
        </w:rPr>
        <w:t>а</w:t>
      </w:r>
      <w:r w:rsidR="009705B2">
        <w:rPr>
          <w:rFonts w:ascii="Times New Roman" w:eastAsia="Times New Roman" w:hAnsi="Times New Roman" w:cs="Times New Roman"/>
          <w:b/>
          <w:sz w:val="28"/>
          <w:szCs w:val="28"/>
          <w:lang w:eastAsia="ru-RU"/>
        </w:rPr>
        <w:t xml:space="preserve">стка, участка референдума № </w:t>
      </w:r>
      <w:r w:rsidR="00951430">
        <w:rPr>
          <w:rFonts w:ascii="Times New Roman" w:eastAsia="Times New Roman" w:hAnsi="Times New Roman" w:cs="Times New Roman"/>
          <w:b/>
          <w:sz w:val="28"/>
          <w:szCs w:val="28"/>
          <w:lang w:eastAsia="ru-RU"/>
        </w:rPr>
        <w:t>1930</w:t>
      </w:r>
      <w:r w:rsidRPr="008448FF">
        <w:rPr>
          <w:rFonts w:ascii="Times New Roman" w:eastAsia="Times New Roman" w:hAnsi="Times New Roman" w:cs="Times New Roman"/>
          <w:b/>
          <w:sz w:val="28"/>
          <w:szCs w:val="28"/>
          <w:lang w:eastAsia="ru-RU"/>
        </w:rPr>
        <w:t xml:space="preserve"> </w:t>
      </w:r>
    </w:p>
    <w:p w:rsidR="008448FF" w:rsidRPr="008448FF" w:rsidRDefault="008448FF" w:rsidP="008448FF">
      <w:pPr>
        <w:widowControl w:val="0"/>
        <w:tabs>
          <w:tab w:val="left" w:pos="0"/>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8448FF" w:rsidRPr="00951430" w:rsidRDefault="009705B2" w:rsidP="00951430">
      <w:pPr>
        <w:pStyle w:val="a3"/>
        <w:widowControl w:val="0"/>
        <w:autoSpaceDE w:val="0"/>
        <w:autoSpaceDN w:val="0"/>
        <w:adjustRightInd w:val="0"/>
        <w:spacing w:after="0"/>
        <w:ind w:firstLine="708"/>
        <w:jc w:val="both"/>
        <w:rPr>
          <w:rFonts w:ascii="Times New Roman" w:eastAsia="Times New Roman" w:hAnsi="Times New Roman" w:cs="Times New Roman"/>
          <w:sz w:val="24"/>
          <w:szCs w:val="24"/>
          <w:lang w:eastAsia="ru-RU"/>
        </w:rPr>
      </w:pPr>
      <w:r w:rsidRPr="00271D8F">
        <w:rPr>
          <w:rFonts w:ascii="Times New Roman" w:eastAsia="Times New Roman" w:hAnsi="Times New Roman" w:cs="Times New Roman"/>
          <w:sz w:val="24"/>
          <w:szCs w:val="24"/>
          <w:lang w:eastAsia="ru-RU"/>
        </w:rPr>
        <w:t>На осн</w:t>
      </w:r>
      <w:r w:rsidR="00DC25DD">
        <w:rPr>
          <w:rFonts w:ascii="Times New Roman" w:eastAsia="Times New Roman" w:hAnsi="Times New Roman" w:cs="Times New Roman"/>
          <w:sz w:val="24"/>
          <w:szCs w:val="24"/>
          <w:lang w:eastAsia="ru-RU"/>
        </w:rPr>
        <w:t>овании поданных заявлений членов</w:t>
      </w:r>
      <w:r w:rsidR="008448FF" w:rsidRPr="00271D8F">
        <w:rPr>
          <w:rFonts w:ascii="Times New Roman" w:eastAsia="Times New Roman" w:hAnsi="Times New Roman" w:cs="Times New Roman"/>
          <w:sz w:val="24"/>
          <w:szCs w:val="24"/>
          <w:lang w:eastAsia="ru-RU"/>
        </w:rPr>
        <w:t xml:space="preserve"> участковой избирательной комиссии избирательного учас</w:t>
      </w:r>
      <w:r w:rsidR="00951430">
        <w:rPr>
          <w:rFonts w:ascii="Times New Roman" w:eastAsia="Times New Roman" w:hAnsi="Times New Roman" w:cs="Times New Roman"/>
          <w:sz w:val="24"/>
          <w:szCs w:val="24"/>
          <w:lang w:eastAsia="ru-RU"/>
        </w:rPr>
        <w:t>тка, участка референдума  № 1930</w:t>
      </w:r>
      <w:r w:rsidR="008448FF" w:rsidRPr="00271D8F">
        <w:rPr>
          <w:rFonts w:ascii="Times New Roman" w:eastAsia="Times New Roman" w:hAnsi="Times New Roman" w:cs="Times New Roman"/>
          <w:sz w:val="24"/>
          <w:szCs w:val="24"/>
          <w:lang w:eastAsia="ru-RU"/>
        </w:rPr>
        <w:t xml:space="preserve"> </w:t>
      </w:r>
      <w:r w:rsidR="00951430">
        <w:rPr>
          <w:rFonts w:ascii="Times New Roman" w:eastAsia="Times New Roman" w:hAnsi="Times New Roman" w:cs="Times New Roman"/>
          <w:sz w:val="24"/>
          <w:szCs w:val="24"/>
          <w:lang w:eastAsia="ru-RU"/>
        </w:rPr>
        <w:t>Снищенко Натальи Владимировны</w:t>
      </w:r>
      <w:r w:rsidR="005D0AC5" w:rsidRPr="005D0AC5">
        <w:rPr>
          <w:rFonts w:ascii="Times New Roman" w:eastAsia="Times New Roman" w:hAnsi="Times New Roman" w:cs="Times New Roman"/>
          <w:sz w:val="24"/>
          <w:szCs w:val="24"/>
          <w:lang w:eastAsia="ru-RU"/>
        </w:rPr>
        <w:t xml:space="preserve"> (вх. 01-18/</w:t>
      </w:r>
      <w:r w:rsidR="00CF77AE">
        <w:rPr>
          <w:rFonts w:ascii="Times New Roman" w:eastAsia="Times New Roman" w:hAnsi="Times New Roman" w:cs="Times New Roman"/>
          <w:sz w:val="24"/>
          <w:szCs w:val="24"/>
          <w:lang w:eastAsia="ru-RU"/>
        </w:rPr>
        <w:t>636</w:t>
      </w:r>
      <w:r w:rsidR="005D0AC5" w:rsidRPr="005D0AC5">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5D0AC5" w:rsidRPr="005D0AC5">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Бронниковой Виктории Викторовны</w:t>
      </w:r>
      <w:r w:rsidR="005D0AC5" w:rsidRPr="005D0AC5">
        <w:rPr>
          <w:rFonts w:ascii="Times New Roman" w:eastAsia="Times New Roman" w:hAnsi="Times New Roman" w:cs="Times New Roman"/>
          <w:sz w:val="24"/>
          <w:szCs w:val="24"/>
          <w:lang w:eastAsia="ru-RU"/>
        </w:rPr>
        <w:t xml:space="preserve"> (вх. </w:t>
      </w:r>
      <w:r w:rsidR="005D0AC5">
        <w:rPr>
          <w:rFonts w:ascii="Times New Roman" w:eastAsia="Times New Roman" w:hAnsi="Times New Roman" w:cs="Times New Roman"/>
          <w:sz w:val="24"/>
          <w:szCs w:val="24"/>
          <w:lang w:eastAsia="ru-RU"/>
        </w:rPr>
        <w:t>01-18/</w:t>
      </w:r>
      <w:r w:rsidR="00CF77AE">
        <w:rPr>
          <w:rFonts w:ascii="Times New Roman" w:eastAsia="Times New Roman" w:hAnsi="Times New Roman" w:cs="Times New Roman"/>
          <w:sz w:val="24"/>
          <w:szCs w:val="24"/>
          <w:lang w:eastAsia="ru-RU"/>
        </w:rPr>
        <w:t>644</w:t>
      </w:r>
      <w:r w:rsidR="005D0AC5">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5D0AC5">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Голуб Веры Федоровны</w:t>
      </w:r>
      <w:r w:rsidR="005D0AC5" w:rsidRPr="005D0AC5">
        <w:rPr>
          <w:rFonts w:ascii="Times New Roman" w:eastAsia="Times New Roman" w:hAnsi="Times New Roman" w:cs="Times New Roman"/>
          <w:sz w:val="24"/>
          <w:szCs w:val="24"/>
          <w:lang w:eastAsia="ru-RU"/>
        </w:rPr>
        <w:t xml:space="preserve"> (вх. 01-18/</w:t>
      </w:r>
      <w:r w:rsidR="00CF77AE">
        <w:rPr>
          <w:rFonts w:ascii="Times New Roman" w:eastAsia="Times New Roman" w:hAnsi="Times New Roman" w:cs="Times New Roman"/>
          <w:sz w:val="24"/>
          <w:szCs w:val="24"/>
          <w:lang w:eastAsia="ru-RU"/>
        </w:rPr>
        <w:t>637</w:t>
      </w:r>
      <w:r w:rsidR="005D0AC5" w:rsidRPr="005D0AC5">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5D0AC5" w:rsidRPr="005D0AC5">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Гаевой Елены Вадимовны</w:t>
      </w:r>
      <w:r w:rsidR="005D0AC5" w:rsidRPr="005D0AC5">
        <w:rPr>
          <w:rFonts w:ascii="Times New Roman" w:eastAsia="Times New Roman" w:hAnsi="Times New Roman" w:cs="Times New Roman"/>
          <w:sz w:val="24"/>
          <w:szCs w:val="24"/>
          <w:lang w:eastAsia="ru-RU"/>
        </w:rPr>
        <w:t xml:space="preserve"> (вх. 01-18/</w:t>
      </w:r>
      <w:r w:rsidR="00CF77AE">
        <w:rPr>
          <w:rFonts w:ascii="Times New Roman" w:eastAsia="Times New Roman" w:hAnsi="Times New Roman" w:cs="Times New Roman"/>
          <w:sz w:val="24"/>
          <w:szCs w:val="24"/>
          <w:lang w:eastAsia="ru-RU"/>
        </w:rPr>
        <w:t>638</w:t>
      </w:r>
      <w:r w:rsidR="005D0AC5" w:rsidRPr="005D0AC5">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5D0AC5" w:rsidRPr="005D0AC5">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Григоровой Татьяны Николаевны</w:t>
      </w:r>
      <w:r w:rsidR="005D0AC5" w:rsidRPr="005D0AC5">
        <w:rPr>
          <w:rFonts w:ascii="Times New Roman" w:eastAsia="Times New Roman" w:hAnsi="Times New Roman" w:cs="Times New Roman"/>
          <w:sz w:val="24"/>
          <w:szCs w:val="24"/>
          <w:lang w:eastAsia="ru-RU"/>
        </w:rPr>
        <w:t xml:space="preserve"> (вх. 01-18/</w:t>
      </w:r>
      <w:r w:rsidR="00CF77AE">
        <w:rPr>
          <w:rFonts w:ascii="Times New Roman" w:eastAsia="Times New Roman" w:hAnsi="Times New Roman" w:cs="Times New Roman"/>
          <w:sz w:val="24"/>
          <w:szCs w:val="24"/>
          <w:lang w:eastAsia="ru-RU"/>
        </w:rPr>
        <w:t>639</w:t>
      </w:r>
      <w:r w:rsidR="005D0AC5" w:rsidRPr="005D0AC5">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5D0AC5" w:rsidRPr="005D0AC5">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Денишенко Татьяны Сергеевны</w:t>
      </w:r>
      <w:r w:rsidR="005D0AC5" w:rsidRPr="005D0AC5">
        <w:rPr>
          <w:rFonts w:ascii="Times New Roman" w:eastAsia="Times New Roman" w:hAnsi="Times New Roman" w:cs="Times New Roman"/>
          <w:sz w:val="24"/>
          <w:szCs w:val="24"/>
          <w:lang w:eastAsia="ru-RU"/>
        </w:rPr>
        <w:t xml:space="preserve"> (вх. 01-18/</w:t>
      </w:r>
      <w:r w:rsidR="00CF77AE">
        <w:rPr>
          <w:rFonts w:ascii="Times New Roman" w:eastAsia="Times New Roman" w:hAnsi="Times New Roman" w:cs="Times New Roman"/>
          <w:sz w:val="24"/>
          <w:szCs w:val="24"/>
          <w:lang w:eastAsia="ru-RU"/>
        </w:rPr>
        <w:t>640</w:t>
      </w:r>
      <w:r w:rsidR="005D0AC5" w:rsidRPr="005D0AC5">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5D0AC5" w:rsidRPr="005D0AC5">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Зыкиной Татьяны Александровны</w:t>
      </w:r>
      <w:r w:rsidR="00664C51">
        <w:rPr>
          <w:rFonts w:ascii="Times New Roman" w:eastAsia="Times New Roman" w:hAnsi="Times New Roman" w:cs="Times New Roman"/>
          <w:sz w:val="24"/>
          <w:szCs w:val="24"/>
          <w:lang w:eastAsia="ru-RU"/>
        </w:rPr>
        <w:t xml:space="preserve"> (вх. 01-18/</w:t>
      </w:r>
      <w:r w:rsidR="00CF77AE">
        <w:rPr>
          <w:rFonts w:ascii="Times New Roman" w:eastAsia="Times New Roman" w:hAnsi="Times New Roman" w:cs="Times New Roman"/>
          <w:sz w:val="24"/>
          <w:szCs w:val="24"/>
          <w:lang w:eastAsia="ru-RU"/>
        </w:rPr>
        <w:t>641</w:t>
      </w:r>
      <w:r w:rsidR="00664C51">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664C51">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Ибрагимовой Наиры Абдулнасировны</w:t>
      </w:r>
      <w:r w:rsidR="00664C51">
        <w:rPr>
          <w:rFonts w:ascii="Times New Roman" w:eastAsia="Times New Roman" w:hAnsi="Times New Roman" w:cs="Times New Roman"/>
          <w:sz w:val="24"/>
          <w:szCs w:val="24"/>
          <w:lang w:eastAsia="ru-RU"/>
        </w:rPr>
        <w:t xml:space="preserve"> </w:t>
      </w:r>
      <w:r w:rsidR="00664C51" w:rsidRPr="00664C51">
        <w:rPr>
          <w:rFonts w:ascii="Times New Roman" w:eastAsia="Times New Roman" w:hAnsi="Times New Roman" w:cs="Times New Roman"/>
          <w:sz w:val="24"/>
          <w:szCs w:val="24"/>
          <w:lang w:eastAsia="ru-RU"/>
        </w:rPr>
        <w:t>(вх. 01-18/</w:t>
      </w:r>
      <w:r w:rsidR="00CF77AE">
        <w:rPr>
          <w:rFonts w:ascii="Times New Roman" w:eastAsia="Times New Roman" w:hAnsi="Times New Roman" w:cs="Times New Roman"/>
          <w:sz w:val="24"/>
          <w:szCs w:val="24"/>
          <w:lang w:eastAsia="ru-RU"/>
        </w:rPr>
        <w:t>642</w:t>
      </w:r>
      <w:r w:rsidR="00664C51" w:rsidRPr="00664C51">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664C51" w:rsidRPr="00664C51">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Кравцовой Елены Владимировны</w:t>
      </w:r>
      <w:r w:rsidR="00664C51">
        <w:rPr>
          <w:rFonts w:ascii="Times New Roman" w:eastAsia="Times New Roman" w:hAnsi="Times New Roman" w:cs="Times New Roman"/>
          <w:sz w:val="24"/>
          <w:szCs w:val="24"/>
          <w:lang w:eastAsia="ru-RU"/>
        </w:rPr>
        <w:t xml:space="preserve"> </w:t>
      </w:r>
      <w:r w:rsidR="00664C51" w:rsidRPr="00664C51">
        <w:rPr>
          <w:rFonts w:ascii="Times New Roman" w:eastAsia="Times New Roman" w:hAnsi="Times New Roman" w:cs="Times New Roman"/>
          <w:sz w:val="24"/>
          <w:szCs w:val="24"/>
          <w:lang w:eastAsia="ru-RU"/>
        </w:rPr>
        <w:t>(вх. 01-18/</w:t>
      </w:r>
      <w:r w:rsidR="00CF77AE">
        <w:rPr>
          <w:rFonts w:ascii="Times New Roman" w:eastAsia="Times New Roman" w:hAnsi="Times New Roman" w:cs="Times New Roman"/>
          <w:sz w:val="24"/>
          <w:szCs w:val="24"/>
          <w:lang w:eastAsia="ru-RU"/>
        </w:rPr>
        <w:t>645</w:t>
      </w:r>
      <w:r w:rsidR="00664C51" w:rsidRPr="00664C51">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664C51" w:rsidRPr="00664C51">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Куратченко Елены Анатольевны</w:t>
      </w:r>
      <w:r w:rsidR="00664C51">
        <w:rPr>
          <w:rFonts w:ascii="Times New Roman" w:eastAsia="Times New Roman" w:hAnsi="Times New Roman" w:cs="Times New Roman"/>
          <w:sz w:val="24"/>
          <w:szCs w:val="24"/>
          <w:lang w:eastAsia="ru-RU"/>
        </w:rPr>
        <w:t xml:space="preserve"> </w:t>
      </w:r>
      <w:r w:rsidR="00664C51" w:rsidRPr="00664C51">
        <w:rPr>
          <w:rFonts w:ascii="Times New Roman" w:eastAsia="Times New Roman" w:hAnsi="Times New Roman" w:cs="Times New Roman"/>
          <w:sz w:val="24"/>
          <w:szCs w:val="24"/>
          <w:lang w:eastAsia="ru-RU"/>
        </w:rPr>
        <w:t>(вх. 01-18/</w:t>
      </w:r>
      <w:r w:rsidR="00CF77AE">
        <w:rPr>
          <w:rFonts w:ascii="Times New Roman" w:eastAsia="Times New Roman" w:hAnsi="Times New Roman" w:cs="Times New Roman"/>
          <w:sz w:val="24"/>
          <w:szCs w:val="24"/>
          <w:lang w:eastAsia="ru-RU"/>
        </w:rPr>
        <w:t>643</w:t>
      </w:r>
      <w:r w:rsidR="00664C51" w:rsidRPr="00664C51">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664C51" w:rsidRPr="00664C51">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Кустовой Ольги Витальевны</w:t>
      </w:r>
      <w:r w:rsidR="00664C51">
        <w:rPr>
          <w:rFonts w:ascii="Times New Roman" w:eastAsia="Times New Roman" w:hAnsi="Times New Roman" w:cs="Times New Roman"/>
          <w:sz w:val="24"/>
          <w:szCs w:val="24"/>
          <w:lang w:eastAsia="ru-RU"/>
        </w:rPr>
        <w:t xml:space="preserve"> </w:t>
      </w:r>
      <w:r w:rsidR="00664C51" w:rsidRPr="00664C51">
        <w:rPr>
          <w:rFonts w:ascii="Times New Roman" w:eastAsia="Times New Roman" w:hAnsi="Times New Roman" w:cs="Times New Roman"/>
          <w:sz w:val="24"/>
          <w:szCs w:val="24"/>
          <w:lang w:eastAsia="ru-RU"/>
        </w:rPr>
        <w:t>(вх. 01-18/</w:t>
      </w:r>
      <w:r w:rsidR="00CF77AE">
        <w:rPr>
          <w:rFonts w:ascii="Times New Roman" w:eastAsia="Times New Roman" w:hAnsi="Times New Roman" w:cs="Times New Roman"/>
          <w:sz w:val="24"/>
          <w:szCs w:val="24"/>
          <w:lang w:eastAsia="ru-RU"/>
        </w:rPr>
        <w:t>646</w:t>
      </w:r>
      <w:r w:rsidR="00664C51" w:rsidRPr="00664C51">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664C51" w:rsidRPr="00664C51">
        <w:rPr>
          <w:rFonts w:ascii="Times New Roman" w:eastAsia="Times New Roman" w:hAnsi="Times New Roman" w:cs="Times New Roman"/>
          <w:sz w:val="24"/>
          <w:szCs w:val="24"/>
          <w:lang w:eastAsia="ru-RU"/>
        </w:rPr>
        <w:t xml:space="preserve">.2025 г.), </w:t>
      </w:r>
      <w:r w:rsidR="00951430">
        <w:rPr>
          <w:rFonts w:ascii="Times New Roman" w:eastAsia="Times New Roman" w:hAnsi="Times New Roman" w:cs="Times New Roman"/>
          <w:sz w:val="24"/>
          <w:szCs w:val="24"/>
          <w:lang w:eastAsia="ru-RU"/>
        </w:rPr>
        <w:t xml:space="preserve">Тихоновой Натальи Сергеевны </w:t>
      </w:r>
      <w:r w:rsidR="00951430" w:rsidRPr="00951430">
        <w:rPr>
          <w:rFonts w:ascii="Times New Roman" w:eastAsia="Times New Roman" w:hAnsi="Times New Roman" w:cs="Times New Roman"/>
          <w:sz w:val="24"/>
          <w:szCs w:val="24"/>
          <w:lang w:eastAsia="ru-RU"/>
        </w:rPr>
        <w:t>(вх. 01-18/</w:t>
      </w:r>
      <w:r w:rsidR="00CF77AE">
        <w:rPr>
          <w:rFonts w:ascii="Times New Roman" w:eastAsia="Times New Roman" w:hAnsi="Times New Roman" w:cs="Times New Roman"/>
          <w:sz w:val="24"/>
          <w:szCs w:val="24"/>
          <w:lang w:eastAsia="ru-RU"/>
        </w:rPr>
        <w:t>647</w:t>
      </w:r>
      <w:r w:rsidR="00951430" w:rsidRPr="00951430">
        <w:rPr>
          <w:rFonts w:ascii="Times New Roman" w:eastAsia="Times New Roman" w:hAnsi="Times New Roman" w:cs="Times New Roman"/>
          <w:sz w:val="24"/>
          <w:szCs w:val="24"/>
          <w:lang w:eastAsia="ru-RU"/>
        </w:rPr>
        <w:t xml:space="preserve"> от</w:t>
      </w:r>
      <w:r w:rsidR="00CF77AE">
        <w:rPr>
          <w:rFonts w:ascii="Times New Roman" w:eastAsia="Times New Roman" w:hAnsi="Times New Roman" w:cs="Times New Roman"/>
          <w:sz w:val="24"/>
          <w:szCs w:val="24"/>
          <w:lang w:eastAsia="ru-RU"/>
        </w:rPr>
        <w:t xml:space="preserve"> 06.08</w:t>
      </w:r>
      <w:r w:rsidR="00951430" w:rsidRPr="00951430">
        <w:rPr>
          <w:rFonts w:ascii="Times New Roman" w:eastAsia="Times New Roman" w:hAnsi="Times New Roman" w:cs="Times New Roman"/>
          <w:sz w:val="24"/>
          <w:szCs w:val="24"/>
          <w:lang w:eastAsia="ru-RU"/>
        </w:rPr>
        <w:t>.2025 г.)</w:t>
      </w:r>
      <w:r w:rsidR="00776FFC">
        <w:rPr>
          <w:rFonts w:ascii="Times New Roman" w:eastAsia="Times New Roman" w:hAnsi="Times New Roman" w:cs="Times New Roman"/>
          <w:sz w:val="24"/>
          <w:szCs w:val="24"/>
          <w:lang w:eastAsia="ru-RU"/>
        </w:rPr>
        <w:t>, Мягкова Игоря Владимировича (вх. 01-18/535 от 02.08.2025 г.)</w:t>
      </w:r>
      <w:r w:rsidR="00664C51" w:rsidRPr="00664C51">
        <w:rPr>
          <w:rFonts w:ascii="Times New Roman" w:eastAsia="Times New Roman" w:hAnsi="Times New Roman" w:cs="Times New Roman"/>
          <w:sz w:val="24"/>
          <w:szCs w:val="24"/>
          <w:lang w:eastAsia="ru-RU"/>
        </w:rPr>
        <w:t xml:space="preserve"> </w:t>
      </w:r>
      <w:r w:rsidR="00664C51">
        <w:rPr>
          <w:rFonts w:ascii="Times New Roman" w:eastAsia="Times New Roman" w:hAnsi="Times New Roman" w:cs="Times New Roman"/>
          <w:sz w:val="24"/>
          <w:szCs w:val="24"/>
          <w:lang w:eastAsia="ru-RU"/>
        </w:rPr>
        <w:t xml:space="preserve"> </w:t>
      </w:r>
      <w:r w:rsidR="005D0AC5" w:rsidRPr="005D0AC5">
        <w:rPr>
          <w:rFonts w:ascii="Times New Roman" w:eastAsia="Times New Roman" w:hAnsi="Times New Roman" w:cs="Times New Roman"/>
          <w:sz w:val="24"/>
          <w:szCs w:val="24"/>
          <w:lang w:eastAsia="ru-RU"/>
        </w:rPr>
        <w:t xml:space="preserve"> </w:t>
      </w:r>
      <w:r w:rsidR="008448FF" w:rsidRPr="00271D8F">
        <w:rPr>
          <w:rFonts w:ascii="Times New Roman" w:eastAsia="Times New Roman" w:hAnsi="Times New Roman" w:cs="Times New Roman"/>
          <w:sz w:val="24"/>
          <w:szCs w:val="24"/>
          <w:lang w:eastAsia="ru-RU"/>
        </w:rPr>
        <w:t>и  руководствуясь</w:t>
      </w:r>
      <w:r w:rsidR="00996C4B" w:rsidRPr="00271D8F">
        <w:rPr>
          <w:rFonts w:ascii="Times New Roman" w:eastAsia="Times New Roman" w:hAnsi="Times New Roman" w:cs="Times New Roman"/>
          <w:sz w:val="24"/>
          <w:szCs w:val="24"/>
          <w:lang w:eastAsia="ru-RU"/>
        </w:rPr>
        <w:t xml:space="preserve"> </w:t>
      </w:r>
      <w:r w:rsidR="008448FF" w:rsidRPr="00271D8F">
        <w:rPr>
          <w:rFonts w:ascii="Times New Roman" w:eastAsia="Times New Roman" w:hAnsi="Times New Roman" w:cs="Times New Roman"/>
          <w:sz w:val="24"/>
          <w:szCs w:val="24"/>
          <w:lang w:eastAsia="ru-RU"/>
        </w:rPr>
        <w:t>п.6 ст. 29  Федерального закона от 12.06.2002 № 67-ФЗ «Об основных гарантиях избирательных прав и права на участие в референдуме граждан Российской Федерации», Территориальная избирательная комиссия Первомайского района города Ростова-на-Дону</w:t>
      </w:r>
    </w:p>
    <w:p w:rsidR="008448FF" w:rsidRDefault="008448FF" w:rsidP="008448FF">
      <w:pPr>
        <w:spacing w:after="0" w:line="240" w:lineRule="auto"/>
        <w:ind w:firstLine="708"/>
        <w:jc w:val="center"/>
        <w:rPr>
          <w:rFonts w:ascii="Times New Roman" w:eastAsia="Times New Roman" w:hAnsi="Times New Roman" w:cs="Times New Roman"/>
          <w:b/>
          <w:sz w:val="28"/>
          <w:szCs w:val="28"/>
          <w:lang w:eastAsia="ru-RU"/>
        </w:rPr>
      </w:pPr>
      <w:r w:rsidRPr="006B22EC">
        <w:rPr>
          <w:rFonts w:ascii="Times New Roman" w:eastAsia="Times New Roman" w:hAnsi="Times New Roman" w:cs="Times New Roman"/>
          <w:b/>
          <w:sz w:val="28"/>
          <w:szCs w:val="28"/>
          <w:lang w:eastAsia="ru-RU"/>
        </w:rPr>
        <w:t>ПОСТАНОВЛЯЕТ:</w:t>
      </w:r>
    </w:p>
    <w:p w:rsidR="00321AEE" w:rsidRPr="006B22EC" w:rsidRDefault="00321AEE" w:rsidP="008448FF">
      <w:pPr>
        <w:spacing w:after="0" w:line="240" w:lineRule="auto"/>
        <w:ind w:firstLine="708"/>
        <w:jc w:val="center"/>
        <w:rPr>
          <w:rFonts w:ascii="Times New Roman" w:eastAsia="Times New Roman" w:hAnsi="Times New Roman" w:cs="Times New Roman"/>
          <w:b/>
          <w:sz w:val="28"/>
          <w:szCs w:val="28"/>
          <w:lang w:eastAsia="ru-RU"/>
        </w:rPr>
      </w:pPr>
    </w:p>
    <w:p w:rsidR="008448FF" w:rsidRPr="00951430" w:rsidRDefault="008448FF" w:rsidP="009705B2">
      <w:pPr>
        <w:widowControl w:val="0"/>
        <w:autoSpaceDE w:val="0"/>
        <w:autoSpaceDN w:val="0"/>
        <w:adjustRightInd w:val="0"/>
        <w:spacing w:after="0"/>
        <w:contextualSpacing/>
        <w:jc w:val="both"/>
        <w:rPr>
          <w:rFonts w:ascii="Times New Roman" w:eastAsia="Times New Roman" w:hAnsi="Times New Roman" w:cs="Times New Roman"/>
          <w:sz w:val="24"/>
          <w:szCs w:val="24"/>
          <w:lang w:eastAsia="ru-RU"/>
        </w:rPr>
      </w:pPr>
      <w:r w:rsidRPr="00951430">
        <w:rPr>
          <w:rFonts w:ascii="Times New Roman" w:eastAsia="Times New Roman" w:hAnsi="Times New Roman" w:cs="Times New Roman"/>
          <w:bCs/>
          <w:sz w:val="24"/>
          <w:szCs w:val="24"/>
          <w:lang w:eastAsia="ru-RU"/>
        </w:rPr>
        <w:t>1.Освободить от обязанн</w:t>
      </w:r>
      <w:r w:rsidR="00DC25DD" w:rsidRPr="00951430">
        <w:rPr>
          <w:rFonts w:ascii="Times New Roman" w:eastAsia="Times New Roman" w:hAnsi="Times New Roman" w:cs="Times New Roman"/>
          <w:bCs/>
          <w:sz w:val="24"/>
          <w:szCs w:val="24"/>
          <w:lang w:eastAsia="ru-RU"/>
        </w:rPr>
        <w:t>остей членов</w:t>
      </w:r>
      <w:r w:rsidRPr="00951430">
        <w:rPr>
          <w:rFonts w:ascii="Times New Roman" w:eastAsia="Times New Roman" w:hAnsi="Times New Roman" w:cs="Times New Roman"/>
          <w:bCs/>
          <w:sz w:val="24"/>
          <w:szCs w:val="24"/>
          <w:lang w:eastAsia="ru-RU"/>
        </w:rPr>
        <w:t xml:space="preserve"> </w:t>
      </w:r>
      <w:r w:rsidRPr="00951430">
        <w:rPr>
          <w:rFonts w:ascii="Times New Roman" w:eastAsia="Times New Roman" w:hAnsi="Times New Roman" w:cs="Times New Roman"/>
          <w:sz w:val="24"/>
          <w:szCs w:val="24"/>
          <w:lang w:eastAsia="ru-RU"/>
        </w:rPr>
        <w:t>участковой избирательной комиссии с правом решающего голоса избирательного участ</w:t>
      </w:r>
      <w:r w:rsidR="00321AEE" w:rsidRPr="00951430">
        <w:rPr>
          <w:rFonts w:ascii="Times New Roman" w:eastAsia="Times New Roman" w:hAnsi="Times New Roman" w:cs="Times New Roman"/>
          <w:sz w:val="24"/>
          <w:szCs w:val="24"/>
          <w:lang w:eastAsia="ru-RU"/>
        </w:rPr>
        <w:t xml:space="preserve">ка, участка референдума    </w:t>
      </w:r>
      <w:r w:rsidR="00951430" w:rsidRPr="00951430">
        <w:rPr>
          <w:rFonts w:ascii="Times New Roman" w:eastAsia="Times New Roman" w:hAnsi="Times New Roman" w:cs="Times New Roman"/>
          <w:sz w:val="24"/>
          <w:szCs w:val="24"/>
          <w:lang w:eastAsia="ru-RU"/>
        </w:rPr>
        <w:t>№ 1930</w:t>
      </w:r>
      <w:r w:rsidR="00996C4B" w:rsidRPr="00951430">
        <w:rPr>
          <w:rFonts w:ascii="Times New Roman" w:eastAsia="Times New Roman" w:hAnsi="Times New Roman" w:cs="Times New Roman"/>
          <w:sz w:val="24"/>
          <w:szCs w:val="24"/>
          <w:lang w:eastAsia="ru-RU"/>
        </w:rPr>
        <w:t xml:space="preserve"> </w:t>
      </w:r>
      <w:r w:rsidR="00951430" w:rsidRPr="00951430">
        <w:rPr>
          <w:rFonts w:ascii="Times New Roman" w:eastAsia="Times New Roman" w:hAnsi="Times New Roman" w:cs="Times New Roman"/>
          <w:sz w:val="24"/>
          <w:szCs w:val="24"/>
          <w:lang w:eastAsia="ru-RU"/>
        </w:rPr>
        <w:t>Снищенко Наталью Владимировну, Бронникову Викторию Викторовну, Голуб Веру Федоровну,  Гаевую Елену Вадимовну, Григорову Татьяну Николаевну, Денишенко Татьяну Сергеевну, Зыкину Татьяну Александровну, Ибрагимову Наиру Абдулнасировну, Кравцову Елену Владимировну, Куратченко Елену Анатольевну, Кустову Ольгу Витальевну, Тихонову Наталью Сергеевну</w:t>
      </w:r>
      <w:r w:rsidR="00776FFC">
        <w:rPr>
          <w:rFonts w:ascii="Times New Roman" w:eastAsia="Times New Roman" w:hAnsi="Times New Roman" w:cs="Times New Roman"/>
          <w:sz w:val="24"/>
          <w:szCs w:val="24"/>
          <w:lang w:eastAsia="ru-RU"/>
        </w:rPr>
        <w:t>, Мягкова Игоря Владимировича</w:t>
      </w:r>
      <w:r w:rsidR="005D0AC5" w:rsidRPr="00951430">
        <w:rPr>
          <w:rFonts w:ascii="Times New Roman" w:eastAsia="Times New Roman" w:hAnsi="Times New Roman" w:cs="Times New Roman"/>
          <w:sz w:val="24"/>
          <w:szCs w:val="24"/>
          <w:lang w:eastAsia="ru-RU"/>
        </w:rPr>
        <w:t xml:space="preserve"> </w:t>
      </w:r>
      <w:r w:rsidR="00321AEE" w:rsidRPr="00951430">
        <w:rPr>
          <w:rFonts w:ascii="Times New Roman" w:eastAsia="Times New Roman" w:hAnsi="Times New Roman" w:cs="Times New Roman"/>
          <w:sz w:val="24"/>
          <w:szCs w:val="24"/>
          <w:lang w:eastAsia="ru-RU"/>
        </w:rPr>
        <w:t>с дальнейшим  зачислением</w:t>
      </w:r>
      <w:r w:rsidRPr="00951430">
        <w:rPr>
          <w:rFonts w:ascii="Times New Roman" w:eastAsia="Times New Roman" w:hAnsi="Times New Roman" w:cs="Times New Roman"/>
          <w:sz w:val="24"/>
          <w:szCs w:val="24"/>
          <w:lang w:eastAsia="ru-RU"/>
        </w:rPr>
        <w:t xml:space="preserve"> в резерв составов участковых комиссий избирательных участков, участков референдумов, образованных на тер</w:t>
      </w:r>
      <w:r w:rsidR="006B22EC" w:rsidRPr="00951430">
        <w:rPr>
          <w:rFonts w:ascii="Times New Roman" w:eastAsia="Times New Roman" w:hAnsi="Times New Roman" w:cs="Times New Roman"/>
          <w:sz w:val="24"/>
          <w:szCs w:val="24"/>
          <w:lang w:eastAsia="ru-RU"/>
        </w:rPr>
        <w:t>ритории Первомайского  района города</w:t>
      </w:r>
      <w:r w:rsidRPr="00951430">
        <w:rPr>
          <w:rFonts w:ascii="Times New Roman" w:eastAsia="Times New Roman" w:hAnsi="Times New Roman" w:cs="Times New Roman"/>
          <w:sz w:val="24"/>
          <w:szCs w:val="24"/>
          <w:lang w:eastAsia="ru-RU"/>
        </w:rPr>
        <w:t xml:space="preserve"> Ростова-на-Дону.</w:t>
      </w:r>
    </w:p>
    <w:p w:rsidR="008448FF" w:rsidRPr="00951430" w:rsidRDefault="008448FF" w:rsidP="008448FF">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951430">
        <w:rPr>
          <w:rFonts w:ascii="Times New Roman" w:eastAsia="Times New Roman" w:hAnsi="Times New Roman" w:cs="Times New Roman"/>
          <w:sz w:val="24"/>
          <w:szCs w:val="24"/>
          <w:lang w:eastAsia="ru-RU"/>
        </w:rPr>
        <w:t>2.Направить заверенную копию настоящего постановления в участко</w:t>
      </w:r>
      <w:r w:rsidR="00321AEE" w:rsidRPr="00951430">
        <w:rPr>
          <w:rFonts w:ascii="Times New Roman" w:eastAsia="Times New Roman" w:hAnsi="Times New Roman" w:cs="Times New Roman"/>
          <w:sz w:val="24"/>
          <w:szCs w:val="24"/>
          <w:lang w:eastAsia="ru-RU"/>
        </w:rPr>
        <w:t>в</w:t>
      </w:r>
      <w:r w:rsidR="00951430" w:rsidRPr="00951430">
        <w:rPr>
          <w:rFonts w:ascii="Times New Roman" w:eastAsia="Times New Roman" w:hAnsi="Times New Roman" w:cs="Times New Roman"/>
          <w:sz w:val="24"/>
          <w:szCs w:val="24"/>
          <w:lang w:eastAsia="ru-RU"/>
        </w:rPr>
        <w:t>ую избирательную комиссию № 1930</w:t>
      </w:r>
      <w:r w:rsidRPr="00951430">
        <w:rPr>
          <w:rFonts w:ascii="Times New Roman" w:eastAsia="Times New Roman" w:hAnsi="Times New Roman" w:cs="Times New Roman"/>
          <w:sz w:val="24"/>
          <w:szCs w:val="24"/>
          <w:lang w:eastAsia="ru-RU"/>
        </w:rPr>
        <w:t>.</w:t>
      </w:r>
    </w:p>
    <w:p w:rsidR="008448FF" w:rsidRPr="00951430" w:rsidRDefault="008448FF" w:rsidP="008448FF">
      <w:pPr>
        <w:autoSpaceDE w:val="0"/>
        <w:autoSpaceDN w:val="0"/>
        <w:adjustRightInd w:val="0"/>
        <w:spacing w:after="0"/>
        <w:jc w:val="both"/>
        <w:rPr>
          <w:rFonts w:ascii="Times New Roman" w:eastAsia="Times New Roman" w:hAnsi="Times New Roman" w:cs="Times New Roman"/>
          <w:sz w:val="24"/>
          <w:szCs w:val="24"/>
          <w:lang w:eastAsia="ru-RU"/>
        </w:rPr>
      </w:pPr>
      <w:r w:rsidRPr="00951430">
        <w:rPr>
          <w:rFonts w:ascii="Times New Roman" w:eastAsia="Times New Roman" w:hAnsi="Times New Roman" w:cs="Times New Roman"/>
          <w:sz w:val="24"/>
          <w:szCs w:val="24"/>
          <w:lang w:eastAsia="ru-RU"/>
        </w:rPr>
        <w:t>3.Разместить настоящее постановление на сайте Территориальной избирательной комиссии Первомайского района города Ростова-на-Дону.</w:t>
      </w:r>
    </w:p>
    <w:p w:rsidR="008448FF" w:rsidRPr="00951430" w:rsidRDefault="008448FF" w:rsidP="008448FF">
      <w:pPr>
        <w:spacing w:after="0"/>
        <w:jc w:val="both"/>
        <w:rPr>
          <w:rFonts w:ascii="Times New Roman" w:eastAsia="Times New Roman" w:hAnsi="Times New Roman" w:cs="Times New Roman"/>
          <w:sz w:val="24"/>
          <w:szCs w:val="24"/>
          <w:lang w:eastAsia="ru-RU"/>
        </w:rPr>
      </w:pPr>
      <w:r w:rsidRPr="00951430">
        <w:rPr>
          <w:rFonts w:ascii="Times New Roman" w:eastAsia="Times New Roman" w:hAnsi="Times New Roman" w:cs="Times New Roman"/>
          <w:sz w:val="24"/>
          <w:szCs w:val="24"/>
          <w:lang w:eastAsia="ru-RU"/>
        </w:rPr>
        <w:t xml:space="preserve">4.Контроль за исполнением данного постановления возложить на </w:t>
      </w:r>
      <w:r w:rsidR="00124B30" w:rsidRPr="00951430">
        <w:rPr>
          <w:rFonts w:ascii="Times New Roman" w:hAnsi="Times New Roman"/>
          <w:sz w:val="24"/>
          <w:szCs w:val="24"/>
        </w:rPr>
        <w:t xml:space="preserve">секретаря </w:t>
      </w:r>
      <w:r w:rsidRPr="00951430">
        <w:rPr>
          <w:rFonts w:ascii="Times New Roman" w:eastAsia="Times New Roman" w:hAnsi="Times New Roman" w:cs="Times New Roman"/>
          <w:sz w:val="24"/>
          <w:szCs w:val="24"/>
          <w:lang w:eastAsia="ru-RU"/>
        </w:rPr>
        <w:t xml:space="preserve">Территориальной избирательной комиссии Первомайского района города  Ростова-на-Дону </w:t>
      </w:r>
      <w:r w:rsidR="00124B30" w:rsidRPr="00951430">
        <w:rPr>
          <w:rFonts w:ascii="Times New Roman" w:eastAsia="Times New Roman" w:hAnsi="Times New Roman" w:cs="Times New Roman"/>
          <w:sz w:val="24"/>
          <w:szCs w:val="24"/>
          <w:lang w:eastAsia="ru-RU"/>
        </w:rPr>
        <w:t xml:space="preserve"> Н.М. Хошафян.</w:t>
      </w:r>
    </w:p>
    <w:p w:rsidR="008448FF" w:rsidRPr="008448FF" w:rsidRDefault="008448FF" w:rsidP="008448FF">
      <w:pPr>
        <w:spacing w:after="0" w:line="240" w:lineRule="auto"/>
        <w:rPr>
          <w:rFonts w:ascii="Times New Roman" w:eastAsia="Times New Roman" w:hAnsi="Times New Roman" w:cs="Times New Roman"/>
          <w:sz w:val="28"/>
          <w:szCs w:val="28"/>
          <w:lang w:eastAsia="ru-RU"/>
        </w:rPr>
      </w:pPr>
    </w:p>
    <w:p w:rsidR="008448FF" w:rsidRDefault="008448FF" w:rsidP="008448FF">
      <w:pPr>
        <w:spacing w:after="0" w:line="240" w:lineRule="auto"/>
        <w:rPr>
          <w:rFonts w:ascii="Times New Roman" w:eastAsia="Times New Roman" w:hAnsi="Times New Roman" w:cs="Times New Roman"/>
          <w:sz w:val="26"/>
          <w:szCs w:val="26"/>
          <w:lang w:eastAsia="ru-RU"/>
        </w:rPr>
      </w:pPr>
      <w:r w:rsidRPr="00951430">
        <w:rPr>
          <w:rFonts w:ascii="Times New Roman" w:eastAsia="Times New Roman" w:hAnsi="Times New Roman" w:cs="Times New Roman"/>
          <w:sz w:val="26"/>
          <w:szCs w:val="26"/>
          <w:lang w:eastAsia="ru-RU"/>
        </w:rPr>
        <w:t>Председатель комиссии</w:t>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00F017C5">
        <w:rPr>
          <w:rFonts w:ascii="Times New Roman" w:eastAsia="Times New Roman" w:hAnsi="Times New Roman" w:cs="Times New Roman"/>
          <w:sz w:val="26"/>
          <w:szCs w:val="26"/>
          <w:lang w:eastAsia="ru-RU"/>
        </w:rPr>
        <w:t xml:space="preserve">          </w:t>
      </w:r>
      <w:bookmarkStart w:id="0" w:name="_GoBack"/>
      <w:bookmarkEnd w:id="0"/>
      <w:r w:rsidRPr="00951430">
        <w:rPr>
          <w:rFonts w:ascii="Times New Roman" w:eastAsia="Times New Roman" w:hAnsi="Times New Roman" w:cs="Times New Roman"/>
          <w:sz w:val="26"/>
          <w:szCs w:val="26"/>
          <w:lang w:eastAsia="ru-RU"/>
        </w:rPr>
        <w:t>Ю.С. Басова</w:t>
      </w:r>
    </w:p>
    <w:p w:rsidR="00F017C5" w:rsidRPr="00951430" w:rsidRDefault="00F017C5" w:rsidP="008448FF">
      <w:pPr>
        <w:spacing w:after="0" w:line="240" w:lineRule="auto"/>
        <w:rPr>
          <w:rFonts w:ascii="Times New Roman" w:eastAsia="Times New Roman" w:hAnsi="Times New Roman" w:cs="Times New Roman"/>
          <w:sz w:val="26"/>
          <w:szCs w:val="26"/>
          <w:lang w:eastAsia="ru-RU"/>
        </w:rPr>
      </w:pPr>
    </w:p>
    <w:p w:rsidR="00C5045F" w:rsidRPr="00951430" w:rsidRDefault="008448FF" w:rsidP="008448FF">
      <w:pPr>
        <w:rPr>
          <w:sz w:val="26"/>
          <w:szCs w:val="26"/>
        </w:rPr>
      </w:pPr>
      <w:r w:rsidRPr="00951430">
        <w:rPr>
          <w:rFonts w:ascii="Times New Roman" w:eastAsia="Times New Roman" w:hAnsi="Times New Roman" w:cs="Times New Roman"/>
          <w:sz w:val="26"/>
          <w:szCs w:val="26"/>
          <w:lang w:eastAsia="ru-RU"/>
        </w:rPr>
        <w:t>Секретарь комиссии</w:t>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r>
      <w:r w:rsidRPr="00951430">
        <w:rPr>
          <w:rFonts w:ascii="Times New Roman" w:eastAsia="Times New Roman" w:hAnsi="Times New Roman" w:cs="Times New Roman"/>
          <w:sz w:val="26"/>
          <w:szCs w:val="26"/>
          <w:lang w:eastAsia="ru-RU"/>
        </w:rPr>
        <w:tab/>
        <w:t xml:space="preserve">      Н.М. Хошафян </w:t>
      </w:r>
    </w:p>
    <w:sectPr w:rsidR="00C5045F" w:rsidRPr="00951430" w:rsidSect="00DC25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F6043A"/>
    <w:multiLevelType w:val="hybridMultilevel"/>
    <w:tmpl w:val="A1220B76"/>
    <w:lvl w:ilvl="0" w:tplc="BFBE90E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8FF"/>
    <w:rsid w:val="00091A4B"/>
    <w:rsid w:val="00115BBA"/>
    <w:rsid w:val="00124B30"/>
    <w:rsid w:val="00195000"/>
    <w:rsid w:val="001E6C9E"/>
    <w:rsid w:val="00200BA7"/>
    <w:rsid w:val="00223A6A"/>
    <w:rsid w:val="00271D8F"/>
    <w:rsid w:val="00321AEE"/>
    <w:rsid w:val="00423552"/>
    <w:rsid w:val="004B1CFC"/>
    <w:rsid w:val="005056F4"/>
    <w:rsid w:val="005A7BBE"/>
    <w:rsid w:val="005D0AC5"/>
    <w:rsid w:val="0060589D"/>
    <w:rsid w:val="00664C51"/>
    <w:rsid w:val="006B22EC"/>
    <w:rsid w:val="007432E9"/>
    <w:rsid w:val="00761FC9"/>
    <w:rsid w:val="00776FFC"/>
    <w:rsid w:val="008448FF"/>
    <w:rsid w:val="00864853"/>
    <w:rsid w:val="008D10B1"/>
    <w:rsid w:val="00951430"/>
    <w:rsid w:val="009705B2"/>
    <w:rsid w:val="00996C4B"/>
    <w:rsid w:val="00A74F36"/>
    <w:rsid w:val="00B02D67"/>
    <w:rsid w:val="00B235A5"/>
    <w:rsid w:val="00B25B65"/>
    <w:rsid w:val="00BA5D21"/>
    <w:rsid w:val="00BA6DC7"/>
    <w:rsid w:val="00C42775"/>
    <w:rsid w:val="00C5045F"/>
    <w:rsid w:val="00C6161A"/>
    <w:rsid w:val="00C834C4"/>
    <w:rsid w:val="00CF77AE"/>
    <w:rsid w:val="00D25D19"/>
    <w:rsid w:val="00D81D40"/>
    <w:rsid w:val="00DC25DD"/>
    <w:rsid w:val="00E30F0A"/>
    <w:rsid w:val="00EE0F33"/>
    <w:rsid w:val="00F017C5"/>
    <w:rsid w:val="00FE47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48FF"/>
    <w:pPr>
      <w:ind w:left="720"/>
      <w:contextualSpacing/>
    </w:pPr>
  </w:style>
  <w:style w:type="paragraph" w:styleId="a4">
    <w:name w:val="Balloon Text"/>
    <w:basedOn w:val="a"/>
    <w:link w:val="a5"/>
    <w:uiPriority w:val="99"/>
    <w:semiHidden/>
    <w:unhideWhenUsed/>
    <w:rsid w:val="008448F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448FF"/>
    <w:rPr>
      <w:rFonts w:ascii="Tahoma" w:hAnsi="Tahoma" w:cs="Tahoma"/>
      <w:sz w:val="16"/>
      <w:szCs w:val="16"/>
    </w:rPr>
  </w:style>
  <w:style w:type="table" w:styleId="a6">
    <w:name w:val="Table Grid"/>
    <w:basedOn w:val="a1"/>
    <w:uiPriority w:val="59"/>
    <w:rsid w:val="00F017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48FF"/>
    <w:pPr>
      <w:ind w:left="720"/>
      <w:contextualSpacing/>
    </w:pPr>
  </w:style>
  <w:style w:type="paragraph" w:styleId="a4">
    <w:name w:val="Balloon Text"/>
    <w:basedOn w:val="a"/>
    <w:link w:val="a5"/>
    <w:uiPriority w:val="99"/>
    <w:semiHidden/>
    <w:unhideWhenUsed/>
    <w:rsid w:val="008448F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448FF"/>
    <w:rPr>
      <w:rFonts w:ascii="Tahoma" w:hAnsi="Tahoma" w:cs="Tahoma"/>
      <w:sz w:val="16"/>
      <w:szCs w:val="16"/>
    </w:rPr>
  </w:style>
  <w:style w:type="table" w:styleId="a6">
    <w:name w:val="Table Grid"/>
    <w:basedOn w:val="a1"/>
    <w:uiPriority w:val="59"/>
    <w:rsid w:val="00F017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AAEFE-114B-4C03-8114-B546303D7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397</Words>
  <Characters>2266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ARM_PPZ</dc:creator>
  <cp:lastModifiedBy>ARM_PPZ</cp:lastModifiedBy>
  <cp:revision>5</cp:revision>
  <cp:lastPrinted>2025-07-03T13:13:00Z</cp:lastPrinted>
  <dcterms:created xsi:type="dcterms:W3CDTF">2025-07-03T13:13:00Z</dcterms:created>
  <dcterms:modified xsi:type="dcterms:W3CDTF">2025-08-20T10:43:00Z</dcterms:modified>
</cp:coreProperties>
</file>