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7C" w:rsidRPr="009D1260" w:rsidRDefault="00325A7C" w:rsidP="00325A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2AA55FF" wp14:editId="0BB21AC4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A7C" w:rsidRPr="009D1260" w:rsidRDefault="00325A7C" w:rsidP="00325A7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D1260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25A7C" w:rsidRPr="009D1260" w:rsidRDefault="00325A7C" w:rsidP="00325A7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9D1260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25A7C" w:rsidRPr="009D1260" w:rsidRDefault="00325A7C" w:rsidP="00325A7C">
      <w:pPr>
        <w:ind w:right="6"/>
        <w:rPr>
          <w:rFonts w:ascii="Times New Roman" w:hAnsi="Times New Roman"/>
          <w:sz w:val="24"/>
        </w:rPr>
      </w:pPr>
      <w:r w:rsidRPr="009D1260">
        <w:rPr>
          <w:rFonts w:ascii="Times New Roman" w:hAnsi="Times New Roman"/>
          <w:sz w:val="24"/>
        </w:rPr>
        <w:tab/>
      </w:r>
      <w:r w:rsidRPr="009D1260">
        <w:rPr>
          <w:rFonts w:ascii="Times New Roman" w:hAnsi="Times New Roman"/>
          <w:sz w:val="24"/>
        </w:rPr>
        <w:tab/>
        <w:t xml:space="preserve">   </w:t>
      </w:r>
    </w:p>
    <w:p w:rsidR="00325A7C" w:rsidRPr="009D1260" w:rsidRDefault="00325A7C" w:rsidP="00325A7C">
      <w:pPr>
        <w:jc w:val="center"/>
        <w:rPr>
          <w:rFonts w:ascii="Times New Roman" w:hAnsi="Times New Roman"/>
          <w:b/>
          <w:sz w:val="28"/>
          <w:szCs w:val="28"/>
        </w:rPr>
      </w:pPr>
      <w:r w:rsidRPr="009D1260">
        <w:rPr>
          <w:rFonts w:ascii="Times New Roman" w:hAnsi="Times New Roman"/>
          <w:b/>
          <w:sz w:val="28"/>
          <w:szCs w:val="28"/>
        </w:rPr>
        <w:t>ПОСТАНОВЛЕНИЕ</w:t>
      </w:r>
    </w:p>
    <w:p w:rsidR="00325A7C" w:rsidRPr="009D1260" w:rsidRDefault="00325A7C" w:rsidP="00325A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1260"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</w:t>
      </w:r>
      <w:r>
        <w:rPr>
          <w:rFonts w:ascii="Times New Roman" w:hAnsi="Times New Roman"/>
          <w:sz w:val="28"/>
          <w:szCs w:val="28"/>
        </w:rPr>
        <w:t>58</w:t>
      </w:r>
    </w:p>
    <w:p w:rsidR="00325A7C" w:rsidRPr="009D1260" w:rsidRDefault="00325A7C" w:rsidP="00325A7C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25A7C" w:rsidRPr="002A521E" w:rsidRDefault="00325A7C" w:rsidP="00325A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25A7C" w:rsidRPr="003B5579" w:rsidTr="006E52B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25A7C" w:rsidRPr="00990B96" w:rsidRDefault="00325A7C" w:rsidP="006E52B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1876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325A7C" w:rsidRPr="003B5579" w:rsidRDefault="00325A7C" w:rsidP="00325A7C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25A7C" w:rsidRPr="00990B96" w:rsidRDefault="00325A7C" w:rsidP="00325A7C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постановления Территориальной избирательной комиссии Первомайского района города Ростова-на-Дону     от 26.05.2023 года № 24-2, </w:t>
      </w:r>
      <w:r w:rsidRPr="00990B96">
        <w:rPr>
          <w:rFonts w:ascii="Times New Roman" w:hAnsi="Times New Roman"/>
          <w:sz w:val="28"/>
        </w:rPr>
        <w:t xml:space="preserve">рассмотрев предложение </w:t>
      </w:r>
      <w:r w:rsidRPr="00990B96">
        <w:rPr>
          <w:rFonts w:ascii="Times New Roman" w:hAnsi="Times New Roman"/>
          <w:sz w:val="28"/>
          <w:szCs w:val="24"/>
        </w:rPr>
        <w:t>по кандидатурам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участка, участка референдума № 1876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325A7C" w:rsidRDefault="00325A7C" w:rsidP="00325A7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25A7C" w:rsidRPr="009D1260" w:rsidRDefault="00325A7C" w:rsidP="00325A7C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9D1260">
        <w:rPr>
          <w:rFonts w:ascii="Times New Roman" w:hAnsi="Times New Roman"/>
          <w:b/>
          <w:sz w:val="28"/>
          <w:szCs w:val="28"/>
        </w:rPr>
        <w:t>ПОСТАНОВЛЯЕТ:</w:t>
      </w:r>
    </w:p>
    <w:p w:rsidR="00325A7C" w:rsidRPr="00574AED" w:rsidRDefault="00325A7C" w:rsidP="00325A7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1876</w:t>
      </w:r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r w:rsidR="00B55E61">
        <w:rPr>
          <w:rFonts w:ascii="Times New Roman" w:hAnsi="Times New Roman"/>
          <w:b/>
          <w:sz w:val="28"/>
          <w:szCs w:val="24"/>
        </w:rPr>
        <w:t>Курилину Людмилу Олеговну.</w:t>
      </w:r>
      <w:bookmarkStart w:id="0" w:name="_GoBack"/>
      <w:bookmarkEnd w:id="0"/>
    </w:p>
    <w:p w:rsidR="00325A7C" w:rsidRDefault="00325A7C" w:rsidP="00325A7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 xml:space="preserve">Председателю участковой </w:t>
      </w:r>
      <w:r>
        <w:rPr>
          <w:rFonts w:ascii="Times New Roman" w:hAnsi="Times New Roman"/>
          <w:sz w:val="28"/>
          <w:szCs w:val="28"/>
        </w:rPr>
        <w:t>комиссии избирательного участка,</w:t>
      </w:r>
      <w:r w:rsidRPr="00342F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участка референдума</w:t>
      </w:r>
      <w:r>
        <w:rPr>
          <w:rFonts w:ascii="Times New Roman" w:hAnsi="Times New Roman"/>
          <w:sz w:val="28"/>
          <w:szCs w:val="28"/>
        </w:rPr>
        <w:t xml:space="preserve"> № 1876,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 w:rsidRPr="00990B96">
        <w:rPr>
          <w:rFonts w:ascii="Times New Roman" w:hAnsi="Times New Roman"/>
          <w:sz w:val="28"/>
          <w:szCs w:val="28"/>
        </w:rPr>
        <w:t xml:space="preserve"> первое заседание участковой комиссии </w:t>
      </w:r>
      <w:r>
        <w:rPr>
          <w:rFonts w:ascii="Times New Roman" w:hAnsi="Times New Roman"/>
          <w:sz w:val="28"/>
          <w:szCs w:val="28"/>
        </w:rPr>
        <w:t>не позднее, чем на пятнадцатый день после вынесения решения о назначении ее членов с правом решающего голоса.</w:t>
      </w:r>
    </w:p>
    <w:p w:rsidR="00325A7C" w:rsidRDefault="00325A7C" w:rsidP="00325A7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25A7C" w:rsidRDefault="00325A7C" w:rsidP="00325A7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25A7C" w:rsidRDefault="00325A7C" w:rsidP="00325A7C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Первомайского района города Ростова-на-Дону.</w:t>
      </w:r>
    </w:p>
    <w:p w:rsidR="00325A7C" w:rsidRPr="009D1260" w:rsidRDefault="00325A7C" w:rsidP="00325A7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26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D1260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25A7C" w:rsidRDefault="00325A7C" w:rsidP="00325A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25A7C" w:rsidRDefault="00325A7C" w:rsidP="00325A7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25A7C" w:rsidRDefault="00325A7C" w:rsidP="00325A7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25A7C" w:rsidRDefault="00325A7C" w:rsidP="00325A7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25A7C" w:rsidRPr="009D1260" w:rsidRDefault="00325A7C" w:rsidP="00325A7C"/>
    <w:p w:rsidR="000167CF" w:rsidRDefault="000167CF"/>
    <w:sectPr w:rsidR="00016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7C"/>
    <w:rsid w:val="000167CF"/>
    <w:rsid w:val="00325A7C"/>
    <w:rsid w:val="00B5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A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5A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25A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A7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A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5A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25A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A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2023-05-25T12:53:00Z</dcterms:created>
  <dcterms:modified xsi:type="dcterms:W3CDTF">2023-05-26T07:45:00Z</dcterms:modified>
</cp:coreProperties>
</file>