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C16" w:rsidRDefault="00491C16" w:rsidP="00491C16">
      <w:pPr>
        <w:pStyle w:val="1"/>
        <w:tabs>
          <w:tab w:val="center" w:pos="4677"/>
        </w:tabs>
        <w:jc w:val="center"/>
        <w:rPr>
          <w:b/>
          <w:sz w:val="40"/>
        </w:rPr>
      </w:pPr>
      <w:r>
        <w:rPr>
          <w:noProof/>
        </w:rPr>
        <w:drawing>
          <wp:inline distT="0" distB="0" distL="0" distR="0">
            <wp:extent cx="51435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C16" w:rsidRDefault="00491C16" w:rsidP="00491C16">
      <w:pPr>
        <w:pStyle w:val="1"/>
        <w:tabs>
          <w:tab w:val="center" w:pos="4677"/>
        </w:tabs>
        <w:jc w:val="center"/>
        <w:rPr>
          <w:b/>
          <w:szCs w:val="36"/>
        </w:rPr>
      </w:pPr>
      <w:r>
        <w:rPr>
          <w:b/>
          <w:szCs w:val="36"/>
        </w:rPr>
        <w:t>Территориальная избирательная комиссия</w:t>
      </w:r>
    </w:p>
    <w:p w:rsidR="00491C16" w:rsidRDefault="00491C16" w:rsidP="00491C16">
      <w:pPr>
        <w:pStyle w:val="2"/>
        <w:spacing w:line="240" w:lineRule="auto"/>
        <w:rPr>
          <w:bCs w:val="0"/>
          <w:szCs w:val="36"/>
        </w:rPr>
      </w:pPr>
      <w:r>
        <w:rPr>
          <w:bCs w:val="0"/>
          <w:szCs w:val="36"/>
        </w:rPr>
        <w:t>Первомайского района г. Ростова–на–Дону</w:t>
      </w:r>
    </w:p>
    <w:p w:rsidR="00491C16" w:rsidRDefault="00491C16" w:rsidP="00491C16">
      <w:pPr>
        <w:pStyle w:val="a3"/>
        <w:tabs>
          <w:tab w:val="left" w:pos="5400"/>
        </w:tabs>
        <w:ind w:firstLine="0"/>
      </w:pPr>
      <w:r>
        <w:t xml:space="preserve"> </w:t>
      </w:r>
    </w:p>
    <w:p w:rsidR="00491C16" w:rsidRDefault="00491C16" w:rsidP="00491C16">
      <w:pPr>
        <w:pStyle w:val="3"/>
        <w:rPr>
          <w:sz w:val="28"/>
        </w:rPr>
      </w:pPr>
      <w:r>
        <w:rPr>
          <w:sz w:val="28"/>
        </w:rPr>
        <w:t>ПОСТАНОВЛЕНИЕ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5043"/>
      </w:tblGrid>
      <w:tr w:rsidR="00491C16" w:rsidTr="00491C16">
        <w:trPr>
          <w:trHeight w:val="320"/>
        </w:trPr>
        <w:tc>
          <w:tcPr>
            <w:tcW w:w="4785" w:type="dxa"/>
            <w:hideMark/>
          </w:tcPr>
          <w:p w:rsidR="00491C16" w:rsidRDefault="00491C16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08 июля 2015 г. </w:t>
            </w:r>
          </w:p>
        </w:tc>
        <w:tc>
          <w:tcPr>
            <w:tcW w:w="5043" w:type="dxa"/>
            <w:hideMark/>
          </w:tcPr>
          <w:p w:rsidR="00491C16" w:rsidRDefault="00491C16" w:rsidP="00491C16">
            <w:pPr>
              <w:spacing w:line="360" w:lineRule="auto"/>
              <w:ind w:right="12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№ 72-9</w:t>
            </w:r>
          </w:p>
        </w:tc>
      </w:tr>
      <w:tr w:rsidR="00491C16" w:rsidTr="00491C16">
        <w:trPr>
          <w:trHeight w:val="320"/>
        </w:trPr>
        <w:tc>
          <w:tcPr>
            <w:tcW w:w="9828" w:type="dxa"/>
            <w:gridSpan w:val="2"/>
            <w:hideMark/>
          </w:tcPr>
          <w:p w:rsidR="00491C16" w:rsidRDefault="00491C16">
            <w:pPr>
              <w:spacing w:line="360" w:lineRule="auto"/>
              <w:jc w:val="center"/>
            </w:pPr>
            <w:r>
              <w:t>г. Ростов-на-Дону</w:t>
            </w:r>
          </w:p>
        </w:tc>
      </w:tr>
    </w:tbl>
    <w:p w:rsidR="00491C16" w:rsidRDefault="00491C16" w:rsidP="00491C16">
      <w:pPr>
        <w:jc w:val="center"/>
        <w:rPr>
          <w:b/>
          <w:bCs/>
        </w:rPr>
      </w:pPr>
    </w:p>
    <w:tbl>
      <w:tblPr>
        <w:tblW w:w="0" w:type="auto"/>
        <w:jc w:val="center"/>
        <w:tblInd w:w="1668" w:type="dxa"/>
        <w:tblLook w:val="04A0" w:firstRow="1" w:lastRow="0" w:firstColumn="1" w:lastColumn="0" w:noHBand="0" w:noVBand="1"/>
      </w:tblPr>
      <w:tblGrid>
        <w:gridCol w:w="5760"/>
      </w:tblGrid>
      <w:tr w:rsidR="00491C16" w:rsidTr="00491C16">
        <w:trPr>
          <w:jc w:val="center"/>
        </w:trPr>
        <w:tc>
          <w:tcPr>
            <w:tcW w:w="5760" w:type="dxa"/>
            <w:hideMark/>
          </w:tcPr>
          <w:p w:rsidR="00491C16" w:rsidRDefault="00491C16">
            <w:pPr>
              <w:jc w:val="both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>Об изменении в составе участковой избирательной комиссии избирательного участка № 1901, сформированной на 5 лет</w:t>
            </w:r>
          </w:p>
        </w:tc>
      </w:tr>
    </w:tbl>
    <w:p w:rsidR="00491C16" w:rsidRDefault="00491C16" w:rsidP="00491C16">
      <w:pPr>
        <w:pStyle w:val="21"/>
      </w:pPr>
    </w:p>
    <w:p w:rsidR="00491C16" w:rsidRDefault="00491C16" w:rsidP="00491C16">
      <w:pPr>
        <w:jc w:val="both"/>
        <w:rPr>
          <w:sz w:val="28"/>
        </w:rPr>
      </w:pPr>
      <w:r>
        <w:rPr>
          <w:sz w:val="28"/>
        </w:rPr>
        <w:tab/>
      </w:r>
    </w:p>
    <w:p w:rsidR="00491C16" w:rsidRDefault="00491C16" w:rsidP="00491C16">
      <w:pPr>
        <w:spacing w:line="276" w:lineRule="auto"/>
        <w:jc w:val="both"/>
        <w:rPr>
          <w:sz w:val="28"/>
          <w:szCs w:val="28"/>
        </w:rPr>
      </w:pPr>
      <w:r>
        <w:rPr>
          <w:sz w:val="28"/>
        </w:rPr>
        <w:t xml:space="preserve">    </w:t>
      </w: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избирательного участка № 1901 с правом решающего голоса Головко Татьяны Сергеевны, выдвинутой в состав комиссии региональным отделением Всероссийской политической партии «Демократическая партия России», а также руководствуясь  п. 6 ст. 29 Федерального закона от 12 июня 2002 года № 67- ФЗ «Об основных гарантиях избирательных прав и права на участие в референдуме граждан Российской</w:t>
      </w:r>
      <w:proofErr w:type="gramEnd"/>
      <w:r>
        <w:rPr>
          <w:sz w:val="28"/>
          <w:szCs w:val="28"/>
        </w:rPr>
        <w:t xml:space="preserve"> Федерации», </w:t>
      </w:r>
    </w:p>
    <w:p w:rsidR="00491C16" w:rsidRDefault="00491C16" w:rsidP="00491C16">
      <w:pPr>
        <w:pStyle w:val="5"/>
        <w:spacing w:line="276" w:lineRule="auto"/>
        <w:jc w:val="center"/>
        <w:rPr>
          <w:b w:val="0"/>
          <w:i w:val="0"/>
          <w:sz w:val="28"/>
          <w:szCs w:val="28"/>
        </w:rPr>
      </w:pPr>
      <w:r>
        <w:rPr>
          <w:b w:val="0"/>
          <w:i w:val="0"/>
          <w:sz w:val="28"/>
          <w:szCs w:val="28"/>
        </w:rPr>
        <w:t>Территориальная избирательная  комиссия ПОСТАНОВЛЯЕТ:</w:t>
      </w:r>
    </w:p>
    <w:p w:rsidR="00491C16" w:rsidRDefault="00491C16" w:rsidP="00491C16">
      <w:pPr>
        <w:spacing w:line="276" w:lineRule="auto"/>
      </w:pPr>
      <w:bookmarkStart w:id="0" w:name="_GoBack"/>
      <w:bookmarkEnd w:id="0"/>
    </w:p>
    <w:p w:rsidR="00491C16" w:rsidRDefault="00491C16" w:rsidP="00491C16">
      <w:pPr>
        <w:pStyle w:val="21"/>
        <w:numPr>
          <w:ilvl w:val="0"/>
          <w:numId w:val="1"/>
        </w:numPr>
        <w:tabs>
          <w:tab w:val="num" w:pos="0"/>
        </w:tabs>
        <w:spacing w:line="360" w:lineRule="auto"/>
        <w:ind w:left="0" w:firstLine="360"/>
        <w:jc w:val="both"/>
      </w:pPr>
      <w:r>
        <w:t xml:space="preserve">Освободить от обязанностей члена участковой избирательной комиссии избирательного участка  № 1901 с правом решающего голоса </w:t>
      </w:r>
      <w:r w:rsidR="00F47ED0">
        <w:rPr>
          <w:b/>
          <w:szCs w:val="28"/>
        </w:rPr>
        <w:t>Головко Татьяну Сергеевну</w:t>
      </w:r>
      <w:r w:rsidR="00CA2A4F">
        <w:rPr>
          <w:szCs w:val="28"/>
        </w:rPr>
        <w:t>,</w:t>
      </w:r>
      <w:r w:rsidR="00CA2A4F" w:rsidRPr="00CA2A4F">
        <w:rPr>
          <w:szCs w:val="28"/>
        </w:rPr>
        <w:t xml:space="preserve"> </w:t>
      </w:r>
      <w:r w:rsidR="00CA2A4F">
        <w:rPr>
          <w:szCs w:val="28"/>
        </w:rPr>
        <w:t>выдвинут</w:t>
      </w:r>
      <w:r w:rsidR="00CA2A4F">
        <w:rPr>
          <w:szCs w:val="28"/>
        </w:rPr>
        <w:t>ую</w:t>
      </w:r>
      <w:r w:rsidR="00CA2A4F">
        <w:rPr>
          <w:szCs w:val="28"/>
        </w:rPr>
        <w:t xml:space="preserve"> РО ВРО</w:t>
      </w:r>
      <w:r w:rsidR="00CA2A4F">
        <w:rPr>
          <w:szCs w:val="28"/>
        </w:rPr>
        <w:t xml:space="preserve"> политической партии «Демократическая партия России ».</w:t>
      </w:r>
    </w:p>
    <w:p w:rsidR="00491C16" w:rsidRDefault="00491C16" w:rsidP="00491C16">
      <w:pPr>
        <w:pStyle w:val="21"/>
        <w:numPr>
          <w:ilvl w:val="0"/>
          <w:numId w:val="1"/>
        </w:numPr>
        <w:spacing w:line="360" w:lineRule="auto"/>
        <w:jc w:val="both"/>
      </w:pPr>
      <w:r>
        <w:t>Направить заверенную копию постановления ТИК в УИК № 19</w:t>
      </w:r>
      <w:r w:rsidR="00F47ED0">
        <w:t>01</w:t>
      </w:r>
      <w:r>
        <w:t>.</w:t>
      </w:r>
    </w:p>
    <w:p w:rsidR="00491C16" w:rsidRDefault="00491C16" w:rsidP="00491C16">
      <w:pPr>
        <w:pStyle w:val="21"/>
        <w:spacing w:line="276" w:lineRule="auto"/>
        <w:ind w:left="720" w:firstLine="0"/>
        <w:jc w:val="both"/>
      </w:pPr>
    </w:p>
    <w:p w:rsidR="00491C16" w:rsidRDefault="00491C16" w:rsidP="00491C16">
      <w:pPr>
        <w:pStyle w:val="4"/>
        <w:spacing w:line="276" w:lineRule="auto"/>
      </w:pPr>
    </w:p>
    <w:p w:rsidR="00491C16" w:rsidRDefault="00F47ED0" w:rsidP="00491C16">
      <w:pPr>
        <w:pStyle w:val="4"/>
        <w:spacing w:line="276" w:lineRule="auto"/>
      </w:pPr>
      <w:r>
        <w:t>Председатель комиссии</w:t>
      </w:r>
      <w:r>
        <w:tab/>
      </w:r>
      <w:r w:rsidR="00491C16">
        <w:t>А.А. Емельянова</w:t>
      </w:r>
    </w:p>
    <w:p w:rsidR="00491C16" w:rsidRDefault="00491C16" w:rsidP="00491C16">
      <w:pPr>
        <w:spacing w:line="276" w:lineRule="auto"/>
      </w:pPr>
    </w:p>
    <w:p w:rsidR="00491C16" w:rsidRDefault="00491C16" w:rsidP="00491C16"/>
    <w:p w:rsidR="00491C16" w:rsidRDefault="00F47ED0" w:rsidP="00491C16">
      <w:pPr>
        <w:tabs>
          <w:tab w:val="left" w:pos="7220"/>
        </w:tabs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 w:rsidR="00491C16">
        <w:rPr>
          <w:sz w:val="28"/>
        </w:rPr>
        <w:t>Е.Я. Гурьева</w:t>
      </w:r>
    </w:p>
    <w:p w:rsidR="00167071" w:rsidRDefault="00167071"/>
    <w:sectPr w:rsidR="00167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B64"/>
    <w:rsid w:val="00167071"/>
    <w:rsid w:val="00491C16"/>
    <w:rsid w:val="00A61B64"/>
    <w:rsid w:val="00CA2A4F"/>
    <w:rsid w:val="00F4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1C16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491C16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491C16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link w:val="40"/>
    <w:semiHidden/>
    <w:unhideWhenUsed/>
    <w:qFormat/>
    <w:rsid w:val="00491C16"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491C1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1C16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91C16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91C16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491C1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491C1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unhideWhenUsed/>
    <w:rsid w:val="00491C16"/>
    <w:pPr>
      <w:ind w:firstLine="36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491C1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491C16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91C1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1C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C1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1C16"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link w:val="20"/>
    <w:semiHidden/>
    <w:unhideWhenUsed/>
    <w:qFormat/>
    <w:rsid w:val="00491C16"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semiHidden/>
    <w:unhideWhenUsed/>
    <w:qFormat/>
    <w:rsid w:val="00491C16"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link w:val="40"/>
    <w:semiHidden/>
    <w:unhideWhenUsed/>
    <w:qFormat/>
    <w:rsid w:val="00491C16"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link w:val="50"/>
    <w:semiHidden/>
    <w:unhideWhenUsed/>
    <w:qFormat/>
    <w:rsid w:val="00491C1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1C16"/>
    <w:rPr>
      <w:rFonts w:ascii="Times New Roman" w:eastAsia="Arial Unicode MS" w:hAnsi="Times New Roman" w:cs="Times New Roman"/>
      <w:sz w:val="36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491C16"/>
    <w:rPr>
      <w:rFonts w:ascii="Times New Roman" w:eastAsia="Arial Unicode MS" w:hAnsi="Times New Roman" w:cs="Times New Roman"/>
      <w:b/>
      <w:bCs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91C16"/>
    <w:rPr>
      <w:rFonts w:ascii="Times New Roman" w:eastAsia="Arial Unicode MS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491C1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491C16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 Indent"/>
    <w:basedOn w:val="a"/>
    <w:link w:val="a4"/>
    <w:semiHidden/>
    <w:unhideWhenUsed/>
    <w:rsid w:val="00491C16"/>
    <w:pPr>
      <w:ind w:firstLine="360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491C1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semiHidden/>
    <w:unhideWhenUsed/>
    <w:rsid w:val="00491C16"/>
    <w:pPr>
      <w:ind w:firstLine="360"/>
      <w:jc w:val="center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491C1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1C1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C1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6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dcterms:created xsi:type="dcterms:W3CDTF">2006-12-31T20:59:00Z</dcterms:created>
  <dcterms:modified xsi:type="dcterms:W3CDTF">2007-01-01T02:03:00Z</dcterms:modified>
</cp:coreProperties>
</file>