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F1D" w:rsidRDefault="00FA6F1D" w:rsidP="00FA6F1D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1675" cy="733425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6F1D" w:rsidRDefault="00FA6F1D" w:rsidP="00FA6F1D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FA6F1D" w:rsidRDefault="00FA6F1D" w:rsidP="00FA6F1D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FA6F1D" w:rsidRDefault="00FA6F1D" w:rsidP="00FA6F1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A6F1D" w:rsidRDefault="00FA6F1D" w:rsidP="00FA6F1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A6F1D" w:rsidRDefault="00FA6F1D" w:rsidP="00FA6F1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A6F1D" w:rsidRDefault="00FA6F1D" w:rsidP="00FA6F1D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4"/>
        </w:rPr>
        <w:t>28 июля 2020г</w:t>
      </w:r>
      <w:r>
        <w:rPr>
          <w:rFonts w:ascii="Times New Roman" w:hAnsi="Times New Roman"/>
          <w:color w:val="FF0000"/>
          <w:sz w:val="28"/>
          <w:szCs w:val="24"/>
        </w:rPr>
        <w:t>.</w:t>
      </w:r>
      <w:r>
        <w:rPr>
          <w:rFonts w:ascii="Times New Roman" w:hAnsi="Times New Roman"/>
          <w:sz w:val="28"/>
          <w:szCs w:val="24"/>
        </w:rPr>
        <w:t xml:space="preserve"> 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             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  № </w:t>
      </w:r>
      <w:r>
        <w:rPr>
          <w:rFonts w:ascii="Times New Roman" w:hAnsi="Times New Roman"/>
          <w:sz w:val="28"/>
          <w:szCs w:val="24"/>
          <w:u w:val="single"/>
        </w:rPr>
        <w:t>110-16/Д19</w:t>
      </w:r>
    </w:p>
    <w:tbl>
      <w:tblPr>
        <w:tblW w:w="7797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7"/>
      </w:tblGrid>
      <w:tr w:rsidR="00FA6F1D" w:rsidTr="00FA6F1D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FA6F1D" w:rsidRDefault="00FA6F1D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                          г. Ростов-на-Дону</w:t>
            </w:r>
          </w:p>
          <w:p w:rsidR="00FA6F1D" w:rsidRDefault="00FA6F1D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FA6F1D" w:rsidRDefault="00FA6F1D" w:rsidP="00FA6F1D">
            <w:pPr>
              <w:tabs>
                <w:tab w:val="left" w:pos="7122"/>
                <w:tab w:val="left" w:pos="7547"/>
                <w:tab w:val="left" w:pos="7938"/>
              </w:tabs>
              <w:suppressAutoHyphens/>
              <w:spacing w:line="240" w:lineRule="auto"/>
              <w:ind w:left="34" w:right="459"/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О разрешении на открытие специального избирательного счета кандидату в депутаты Ростовской-на-Дону городской Думы седьмого созыва, выдвинутому по Первомайскому одномандатному избирательному округу № 19, Яровой Наталье Михайловне при  проведении выборов депутатов Ростовской-на-Дону городской Думы седьмого созыва </w:t>
            </w:r>
          </w:p>
        </w:tc>
      </w:tr>
      <w:tr w:rsidR="00FA6F1D" w:rsidTr="00FA6F1D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FA6F1D" w:rsidRDefault="00FA6F1D">
            <w:pPr>
              <w:spacing w:after="0" w:line="240" w:lineRule="auto"/>
              <w:ind w:left="34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FA6F1D" w:rsidRDefault="00FA6F1D" w:rsidP="00FA6F1D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частью 5 статьи 52 Областного закона от 12.05.2016 </w:t>
      </w:r>
      <w:r>
        <w:rPr>
          <w:rFonts w:ascii="Times New Roman" w:hAnsi="Times New Roman"/>
          <w:sz w:val="28"/>
          <w:szCs w:val="28"/>
        </w:rPr>
        <w:br/>
        <w:t>№ 525-ЗС «О выборах и референдумах в Ростовской области», и на основании документов, представленных Яровой Натальей Михайловной</w:t>
      </w:r>
      <w:r>
        <w:rPr>
          <w:rFonts w:ascii="Times New Roman" w:hAnsi="Times New Roman"/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 Первомайского района города Ростова-на-Дону</w:t>
      </w:r>
    </w:p>
    <w:p w:rsidR="00FA6F1D" w:rsidRDefault="00FA6F1D" w:rsidP="00FA6F1D">
      <w:pPr>
        <w:pStyle w:val="a3"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:rsidR="00FA6F1D" w:rsidRDefault="00FA6F1D" w:rsidP="00FA6F1D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A6F1D" w:rsidRDefault="00FA6F1D" w:rsidP="00FA6F1D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</w:t>
      </w:r>
    </w:p>
    <w:p w:rsidR="00FA6F1D" w:rsidRDefault="00FA6F1D" w:rsidP="00FA6F1D">
      <w:pPr>
        <w:suppressAutoHyphens/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FA6F1D" w:rsidRDefault="00FA6F1D" w:rsidP="00FA6F1D">
      <w:pPr>
        <w:numPr>
          <w:ilvl w:val="0"/>
          <w:numId w:val="1"/>
        </w:numPr>
        <w:spacing w:after="0" w:line="360" w:lineRule="auto"/>
        <w:ind w:left="0" w:firstLine="708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Разрешить кандидату в депутаты Ростовской-на-Дону городской Думы седьмого созыва, выдвинутому по Первомайскому одномандатному избирательному округу № 19, </w:t>
      </w:r>
      <w:r w:rsidRPr="00FA6F1D">
        <w:rPr>
          <w:rFonts w:ascii="Times New Roman" w:hAnsi="Times New Roman"/>
          <w:sz w:val="28"/>
          <w:szCs w:val="28"/>
          <w:lang w:eastAsia="en-US"/>
        </w:rPr>
        <w:t>Яровой Наталье Михайловне</w:t>
      </w:r>
      <w:r w:rsidR="004A32E6">
        <w:rPr>
          <w:rFonts w:ascii="Times New Roman" w:hAnsi="Times New Roman"/>
          <w:sz w:val="28"/>
          <w:szCs w:val="28"/>
        </w:rPr>
        <w:t xml:space="preserve"> (ИНН 615013058218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) при проведении выборов депутатов Ростовской-на-Дону городской Думы седьмого созыва 13 сентября 2020 года </w:t>
      </w:r>
      <w:r>
        <w:rPr>
          <w:rFonts w:ascii="Times New Roman" w:hAnsi="Times New Roman"/>
          <w:color w:val="000000"/>
          <w:sz w:val="28"/>
          <w:szCs w:val="28"/>
        </w:rPr>
        <w:t>открыть специальный избирательный счет для формирования избирательного фонда в дополнительный офис № 5221/0262 Ростовского отделения ПАО «Сбербанк России», расположенный по адресу: 344029, г. Ростов-на-Дону,  ул. Селиванова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д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. 66.</w:t>
      </w:r>
    </w:p>
    <w:p w:rsidR="00FA6F1D" w:rsidRDefault="00FA6F1D" w:rsidP="00FA6F1D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A6F1D" w:rsidRDefault="00FA6F1D" w:rsidP="00FA6F1D">
      <w:pPr>
        <w:numPr>
          <w:ilvl w:val="0"/>
          <w:numId w:val="1"/>
        </w:numPr>
        <w:suppressAutoHyphens/>
        <w:spacing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Направить настоящее постановление кандидату в депутаты Ростовской-на-Дону городской Думы седьмого созыва, выдвинутому по Первомайскому одномандатному избирательному округу № 19, </w:t>
      </w:r>
      <w:r w:rsidR="0083526C" w:rsidRPr="00FA6F1D">
        <w:rPr>
          <w:rFonts w:ascii="Times New Roman" w:hAnsi="Times New Roman"/>
          <w:sz w:val="28"/>
          <w:szCs w:val="28"/>
          <w:lang w:eastAsia="en-US"/>
        </w:rPr>
        <w:t>Яровой Наталье Михайловне</w:t>
      </w:r>
      <w:r>
        <w:rPr>
          <w:rFonts w:ascii="Times New Roman" w:hAnsi="Times New Roman"/>
          <w:sz w:val="28"/>
          <w:szCs w:val="28"/>
        </w:rPr>
        <w:t>.</w:t>
      </w:r>
    </w:p>
    <w:p w:rsidR="00FA6F1D" w:rsidRDefault="00FA6F1D" w:rsidP="00FA6F1D">
      <w:pPr>
        <w:numPr>
          <w:ilvl w:val="0"/>
          <w:numId w:val="1"/>
        </w:numPr>
        <w:tabs>
          <w:tab w:val="left" w:pos="851"/>
          <w:tab w:val="left" w:pos="993"/>
          <w:tab w:val="left" w:pos="9356"/>
        </w:tabs>
        <w:suppressAutoHyphen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Первомайского района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остова</w:t>
      </w:r>
      <w:proofErr w:type="spellEnd"/>
      <w:r>
        <w:rPr>
          <w:rFonts w:ascii="Times New Roman" w:hAnsi="Times New Roman"/>
          <w:sz w:val="28"/>
          <w:szCs w:val="28"/>
        </w:rPr>
        <w:t>-на-Дону в информационно-телекоммуникационной сети «Интернет».</w:t>
      </w:r>
    </w:p>
    <w:p w:rsidR="00FA6F1D" w:rsidRDefault="00FA6F1D" w:rsidP="00FA6F1D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A6F1D" w:rsidRDefault="00FA6F1D" w:rsidP="00FA6F1D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A6F1D" w:rsidRDefault="00FA6F1D" w:rsidP="00FA6F1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Ю.С. Басова</w:t>
      </w:r>
    </w:p>
    <w:p w:rsidR="00FA6F1D" w:rsidRDefault="00FA6F1D" w:rsidP="00FA6F1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A6F1D" w:rsidRDefault="00FA6F1D" w:rsidP="00FA6F1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FA6F1D" w:rsidRDefault="00FA6F1D" w:rsidP="00FA6F1D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A6F1D" w:rsidRDefault="00FA6F1D" w:rsidP="00FA6F1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A6F1D" w:rsidRDefault="00FA6F1D" w:rsidP="00FA6F1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A6F1D" w:rsidRDefault="00FA6F1D" w:rsidP="00FA6F1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A6F1D" w:rsidRDefault="00FA6F1D" w:rsidP="00FA6F1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A6F1D" w:rsidRDefault="00FA6F1D" w:rsidP="00FA6F1D"/>
    <w:p w:rsidR="00DF05B6" w:rsidRDefault="00DF05B6"/>
    <w:sectPr w:rsidR="00DF05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F1D"/>
    <w:rsid w:val="004A32E6"/>
    <w:rsid w:val="0083526C"/>
    <w:rsid w:val="00DF05B6"/>
    <w:rsid w:val="00FA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F1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A6F1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A6F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6F1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F1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A6F1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A6F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6F1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96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3</cp:revision>
  <dcterms:created xsi:type="dcterms:W3CDTF">2020-07-28T13:45:00Z</dcterms:created>
  <dcterms:modified xsi:type="dcterms:W3CDTF">2020-07-29T08:40:00Z</dcterms:modified>
</cp:coreProperties>
</file>