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1EF" w:rsidRDefault="00D341EF" w:rsidP="00D34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34A2A50" wp14:editId="4F45F96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1EF" w:rsidRDefault="00D341EF" w:rsidP="00D3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D341EF" w:rsidRDefault="00D341EF" w:rsidP="00D341E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D341EF" w:rsidRDefault="00D341EF" w:rsidP="00D341E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D341EF" w:rsidRDefault="00D341EF" w:rsidP="00D341E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D341EF" w:rsidRDefault="00D341EF" w:rsidP="00D34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 августа 2023 г.                                                   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8</w:t>
      </w:r>
    </w:p>
    <w:p w:rsidR="00D341EF" w:rsidRDefault="00D341EF" w:rsidP="00D341E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1EF" w:rsidRDefault="00D341EF" w:rsidP="00D34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1EF" w:rsidRDefault="00D341EF" w:rsidP="00D341E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участка, участка референдума № 1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916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341EF" w:rsidRDefault="00D341EF" w:rsidP="00D341E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341EF" w:rsidRDefault="00D341EF" w:rsidP="00D341EF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Родыгиной Юлией Александровной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(вх.01-18/15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 17.08.2023г.),   и 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D341EF" w:rsidRDefault="00D341EF" w:rsidP="00D341E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1EF" w:rsidRDefault="00D341EF" w:rsidP="00D341E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D341EF" w:rsidRDefault="00D341EF" w:rsidP="00D341E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Родыгину Юлию Александровну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   дальнейшим 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D341EF" w:rsidRDefault="00D341EF" w:rsidP="00D341E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участковую избирательную комиссию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41EF" w:rsidRDefault="00D341EF" w:rsidP="00D341E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D341EF" w:rsidRDefault="00D341EF" w:rsidP="00D341E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секретаря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341EF" w:rsidRDefault="00D341EF" w:rsidP="00D34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341EF" w:rsidRDefault="00D341EF" w:rsidP="00D341E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D341EF" w:rsidRDefault="00D341EF" w:rsidP="00D341EF"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B55C55" w:rsidRDefault="00B55C55"/>
    <w:sectPr w:rsidR="00B55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F"/>
    <w:rsid w:val="00B55C55"/>
    <w:rsid w:val="00D34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1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1E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1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341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341E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243</Words>
  <Characters>1389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2023-08-17T14:48:00Z</dcterms:created>
  <dcterms:modified xsi:type="dcterms:W3CDTF">2023-08-17T14:51:00Z</dcterms:modified>
</cp:coreProperties>
</file>