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67F" w:rsidRPr="00031E7B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FD1097" wp14:editId="187240BB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67F" w:rsidRPr="00031E7B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F267F" w:rsidRPr="00031E7B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1F267F" w:rsidRPr="00031E7B" w:rsidRDefault="001F267F" w:rsidP="001F267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F267F" w:rsidRPr="00031E7B" w:rsidRDefault="001F267F" w:rsidP="001F267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21-1</w:t>
      </w:r>
    </w:p>
    <w:p w:rsid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257A42" w:rsidRDefault="00257A42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A42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1F267F" w:rsidRPr="00257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Ростов-на-Дону</w:t>
      </w:r>
    </w:p>
    <w:p w:rsid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031E7B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DA3AB5">
      <w:pPr>
        <w:tabs>
          <w:tab w:val="left" w:pos="0"/>
          <w:tab w:val="left" w:pos="7655"/>
        </w:tabs>
        <w:autoSpaceDE w:val="0"/>
        <w:autoSpaceDN w:val="0"/>
        <w:adjustRightInd w:val="0"/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Губернатора Ростовской области</w:t>
      </w:r>
      <w:r w:rsidR="00DA3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Pr="001F2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 сентября 2020 года на территории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района</w:t>
      </w:r>
      <w:r w:rsidR="00DA3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Ростова-на-Дону</w:t>
      </w:r>
    </w:p>
    <w:p w:rsidR="001F267F" w:rsidRPr="001F267F" w:rsidRDefault="001F267F" w:rsidP="001F267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данных первых экземпляров протоколов участковых избирательных комиссий, образованных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 итогах голосования на выборах Губернатора Ростовской области 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13 сентября 2020 года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установила, что в голосовании на соответствующей терри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тории приняли участие 30807 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избирателей.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Башкат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>ов Владимир Валерьевич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- 1630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онов Евгений Иванович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- 9334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Голубев</w:t>
      </w:r>
      <w:proofErr w:type="gramEnd"/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Василий Юрьевич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13120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Ляще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 Алексей Васильевич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- 2184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Пятибр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атов</w:t>
      </w:r>
      <w:proofErr w:type="spellEnd"/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 Владимирович</w:t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08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- 3454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голосов.</w:t>
      </w: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1F26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1 части 2 статьи 62 Областного закона от 12.05.2016 № 525-ЗС «О выборах и референдумах в Ростовской области»,</w:t>
      </w:r>
    </w:p>
    <w:p w:rsidR="001F267F" w:rsidRPr="001F267F" w:rsidRDefault="001F267F" w:rsidP="001F26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F267F" w:rsidRP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DA3AB5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DA3A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bookmarkEnd w:id="0"/>
    <w:p w:rsidR="001F267F" w:rsidRPr="001F267F" w:rsidRDefault="001F267F" w:rsidP="001F2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1F267F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голосования на 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выборах Губернатора Ростовской области 13 сентября 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2020 года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267F" w:rsidRPr="001F267F" w:rsidRDefault="001F267F" w:rsidP="001F26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итогах голосования на выборах Губернатора Ростовской области 13 сентября 2020 года в Избирательную комиссию Ростовской области.</w:t>
      </w:r>
    </w:p>
    <w:p w:rsidR="001F267F" w:rsidRPr="001F267F" w:rsidRDefault="001F267F" w:rsidP="001F267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1F267F" w:rsidRPr="001F267F" w:rsidRDefault="001F267F" w:rsidP="001F26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1F26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67F" w:rsidRPr="001F267F" w:rsidRDefault="001F267F" w:rsidP="001F26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Ю.С. Басова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F267F" w:rsidRPr="001F267F" w:rsidRDefault="001F267F" w:rsidP="001F2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26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F267F" w:rsidRPr="001F267F" w:rsidRDefault="001F267F" w:rsidP="001F2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F267F" w:rsidRPr="001F267F" w:rsidRDefault="001F267F" w:rsidP="001F2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F267F" w:rsidRPr="001F267F" w:rsidRDefault="001F267F" w:rsidP="001F267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0B62" w:rsidRDefault="00D60B62"/>
    <w:sectPr w:rsidR="00D60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67F"/>
    <w:rsid w:val="0015084E"/>
    <w:rsid w:val="001F267F"/>
    <w:rsid w:val="00257A42"/>
    <w:rsid w:val="00D60B62"/>
    <w:rsid w:val="00DA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2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2020-09-14T08:33:00Z</cp:lastPrinted>
  <dcterms:created xsi:type="dcterms:W3CDTF">2020-09-13T16:33:00Z</dcterms:created>
  <dcterms:modified xsi:type="dcterms:W3CDTF">2020-09-14T08:40:00Z</dcterms:modified>
</cp:coreProperties>
</file>