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</w:t>
      </w:r>
      <w:r w:rsidR="00BD0045">
        <w:rPr>
          <w:rFonts w:ascii="Times New Roman" w:hAnsi="Times New Roman"/>
          <w:sz w:val="28"/>
          <w:szCs w:val="24"/>
        </w:rPr>
        <w:t>8</w:t>
      </w:r>
      <w:bookmarkStart w:id="0" w:name="_GoBack"/>
      <w:bookmarkEnd w:id="0"/>
      <w:r>
        <w:rPr>
          <w:rFonts w:ascii="Times New Roman" w:hAnsi="Times New Roman"/>
          <w:sz w:val="28"/>
          <w:szCs w:val="24"/>
        </w:rPr>
        <w:t xml:space="preserve"> 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4D6ADF">
        <w:rPr>
          <w:rFonts w:ascii="Times New Roman" w:hAnsi="Times New Roman"/>
          <w:sz w:val="28"/>
          <w:szCs w:val="24"/>
        </w:rPr>
        <w:t>3</w:t>
      </w:r>
      <w:r w:rsidR="00F2621A">
        <w:rPr>
          <w:rFonts w:ascii="Times New Roman" w:hAnsi="Times New Roman"/>
          <w:sz w:val="28"/>
          <w:szCs w:val="24"/>
        </w:rPr>
        <w:t>-</w:t>
      </w:r>
      <w:r w:rsidR="005B68E5">
        <w:rPr>
          <w:rFonts w:ascii="Times New Roman" w:hAnsi="Times New Roman"/>
          <w:sz w:val="28"/>
          <w:szCs w:val="24"/>
        </w:rPr>
        <w:t>2</w:t>
      </w:r>
      <w:r w:rsidR="00F2621A">
        <w:rPr>
          <w:rFonts w:ascii="Times New Roman" w:hAnsi="Times New Roman"/>
          <w:sz w:val="28"/>
          <w:szCs w:val="24"/>
        </w:rPr>
        <w:t>Д 20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25"/>
      </w:tblGrid>
      <w:tr w:rsidR="00C14FE8" w:rsidRPr="00C14FE8" w:rsidTr="006F6C10">
        <w:trPr>
          <w:trHeight w:val="1601"/>
          <w:jc w:val="center"/>
        </w:trPr>
        <w:tc>
          <w:tcPr>
            <w:tcW w:w="7125" w:type="dxa"/>
          </w:tcPr>
          <w:p w:rsidR="00C14FE8" w:rsidRPr="00C14FE8" w:rsidRDefault="00C14FE8" w:rsidP="005B68E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4FE8">
              <w:rPr>
                <w:rFonts w:ascii="Times New Roman" w:hAnsi="Times New Roman"/>
                <w:b/>
                <w:sz w:val="28"/>
                <w:szCs w:val="28"/>
              </w:rPr>
              <w:t xml:space="preserve">О регистрации уполномоченного представителя                 по финансовым вопросам </w:t>
            </w:r>
            <w:r w:rsidRPr="00C14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кандидата в депутаты Ростовской-на-Дону городской Думы восьмого созыва, выдвинутого по </w:t>
            </w:r>
            <w:r w:rsidR="00FD7E7D">
              <w:rPr>
                <w:rFonts w:ascii="Times New Roman" w:hAnsi="Times New Roman"/>
                <w:b/>
                <w:bCs/>
                <w:sz w:val="28"/>
                <w:szCs w:val="28"/>
              </w:rPr>
              <w:t>Первом</w:t>
            </w:r>
            <w:r w:rsidR="00FC0380">
              <w:rPr>
                <w:rFonts w:ascii="Times New Roman" w:hAnsi="Times New Roman"/>
                <w:b/>
                <w:bCs/>
                <w:sz w:val="28"/>
                <w:szCs w:val="28"/>
              </w:rPr>
              <w:t>айскому избирательному округу № </w:t>
            </w:r>
            <w:r w:rsidR="00FD7E7D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5B68E5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Pr="00C14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5B68E5">
              <w:rPr>
                <w:rFonts w:ascii="Times New Roman" w:hAnsi="Times New Roman"/>
                <w:b/>
                <w:bCs/>
                <w:sz w:val="28"/>
                <w:szCs w:val="28"/>
              </w:rPr>
              <w:t>Сасько</w:t>
            </w:r>
            <w:proofErr w:type="spellEnd"/>
            <w:r w:rsidR="005B68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Сергея Сергеевича</w:t>
            </w:r>
          </w:p>
        </w:tc>
      </w:tr>
    </w:tbl>
    <w:p w:rsidR="00C14FE8" w:rsidRPr="00C14FE8" w:rsidRDefault="00C14FE8" w:rsidP="00C14FE8">
      <w:pPr>
        <w:suppressAutoHyphens/>
        <w:spacing w:after="0" w:line="24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</w:p>
    <w:p w:rsidR="005B68E5" w:rsidRDefault="00C14FE8" w:rsidP="005B68E5">
      <w:pPr>
        <w:suppressAutoHyphens/>
        <w:spacing w:after="0" w:line="240" w:lineRule="auto"/>
        <w:ind w:right="28" w:firstLine="851"/>
        <w:jc w:val="both"/>
        <w:rPr>
          <w:rFonts w:ascii="Times New Roman" w:hAnsi="Times New Roman"/>
          <w:bCs/>
          <w:sz w:val="28"/>
          <w:szCs w:val="20"/>
        </w:rPr>
      </w:pPr>
      <w:proofErr w:type="gramStart"/>
      <w:r w:rsidRPr="00C14FE8">
        <w:rPr>
          <w:rFonts w:ascii="Times New Roman" w:hAnsi="Times New Roman"/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</w:t>
      </w:r>
      <w:r w:rsidR="005B68E5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кандидатом в депутаты Ростовской-на-Дону городской Думы вось</w:t>
      </w:r>
      <w:r w:rsidR="005B68E5">
        <w:rPr>
          <w:rFonts w:ascii="Times New Roman" w:hAnsi="Times New Roman"/>
          <w:kern w:val="28"/>
          <w:sz w:val="28"/>
          <w:szCs w:val="20"/>
        </w:rPr>
        <w:t xml:space="preserve">мого созыва </w:t>
      </w:r>
      <w:proofErr w:type="spellStart"/>
      <w:r w:rsidR="005B68E5">
        <w:rPr>
          <w:rFonts w:ascii="Times New Roman" w:hAnsi="Times New Roman"/>
          <w:kern w:val="28"/>
          <w:sz w:val="28"/>
          <w:szCs w:val="20"/>
        </w:rPr>
        <w:t>Сасько</w:t>
      </w:r>
      <w:proofErr w:type="spellEnd"/>
      <w:r w:rsidR="005B68E5">
        <w:rPr>
          <w:rFonts w:ascii="Times New Roman" w:hAnsi="Times New Roman"/>
          <w:kern w:val="28"/>
          <w:sz w:val="28"/>
          <w:szCs w:val="20"/>
        </w:rPr>
        <w:t xml:space="preserve"> Сергеем Сергеевичем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, выдвинутым по </w:t>
      </w:r>
      <w:r w:rsidR="005B68E5">
        <w:rPr>
          <w:rFonts w:ascii="Times New Roman" w:hAnsi="Times New Roman"/>
          <w:kern w:val="28"/>
          <w:sz w:val="28"/>
          <w:szCs w:val="20"/>
        </w:rPr>
        <w:t>Первомайскому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 избирательному округу № </w:t>
      </w:r>
      <w:r w:rsidR="005B68E5">
        <w:rPr>
          <w:rFonts w:ascii="Times New Roman" w:hAnsi="Times New Roman"/>
          <w:kern w:val="28"/>
          <w:sz w:val="28"/>
          <w:szCs w:val="20"/>
        </w:rPr>
        <w:t>20</w:t>
      </w:r>
      <w:r w:rsidRPr="00C14FE8">
        <w:rPr>
          <w:rFonts w:ascii="Times New Roman" w:hAnsi="Times New Roman"/>
          <w:kern w:val="28"/>
          <w:sz w:val="28"/>
          <w:szCs w:val="20"/>
        </w:rPr>
        <w:t>,</w:t>
      </w:r>
      <w:r w:rsidRPr="00C14FE8">
        <w:rPr>
          <w:rFonts w:ascii="Times New Roman" w:hAnsi="Times New Roman"/>
          <w:b/>
          <w:kern w:val="28"/>
          <w:sz w:val="28"/>
          <w:szCs w:val="20"/>
        </w:rPr>
        <w:t xml:space="preserve"> </w:t>
      </w:r>
      <w:r w:rsidRPr="00C14FE8">
        <w:rPr>
          <w:rFonts w:ascii="Times New Roman" w:hAnsi="Times New Roman"/>
          <w:kern w:val="28"/>
          <w:sz w:val="28"/>
          <w:szCs w:val="20"/>
        </w:rPr>
        <w:t xml:space="preserve">в соответствии с частью 6 статьи 45 Областного закона от 12.05.2016 № 525-ЗС «О выборах и референдумах в Ростовской области», </w:t>
      </w:r>
      <w:r w:rsidRPr="00C14FE8">
        <w:rPr>
          <w:rFonts w:ascii="Times New Roman" w:hAnsi="Times New Roman"/>
          <w:bCs/>
          <w:sz w:val="28"/>
          <w:szCs w:val="20"/>
        </w:rPr>
        <w:t xml:space="preserve">Территориальная избирательная комиссия </w:t>
      </w:r>
      <w:r w:rsidR="005B68E5">
        <w:rPr>
          <w:rFonts w:ascii="Times New Roman" w:hAnsi="Times New Roman"/>
          <w:bCs/>
          <w:sz w:val="28"/>
          <w:szCs w:val="20"/>
        </w:rPr>
        <w:t>Первомай</w:t>
      </w:r>
      <w:r w:rsidRPr="00C14FE8">
        <w:rPr>
          <w:rFonts w:ascii="Times New Roman" w:hAnsi="Times New Roman"/>
          <w:bCs/>
          <w:sz w:val="28"/>
          <w:szCs w:val="20"/>
        </w:rPr>
        <w:t>ского района города Ростова-на-Дону</w:t>
      </w:r>
      <w:proofErr w:type="gramEnd"/>
    </w:p>
    <w:p w:rsidR="005B68E5" w:rsidRDefault="005B68E5" w:rsidP="005B68E5">
      <w:pPr>
        <w:suppressAutoHyphens/>
        <w:spacing w:after="0" w:line="240" w:lineRule="auto"/>
        <w:ind w:right="28" w:firstLine="851"/>
        <w:jc w:val="center"/>
        <w:rPr>
          <w:rFonts w:ascii="Times New Roman" w:hAnsi="Times New Roman"/>
          <w:bCs/>
          <w:sz w:val="28"/>
          <w:szCs w:val="20"/>
        </w:rPr>
      </w:pPr>
    </w:p>
    <w:p w:rsidR="00C14FE8" w:rsidRPr="005B68E5" w:rsidRDefault="00C14FE8" w:rsidP="005B68E5">
      <w:pPr>
        <w:suppressAutoHyphens/>
        <w:spacing w:after="0" w:line="240" w:lineRule="auto"/>
        <w:ind w:right="28" w:firstLine="851"/>
        <w:jc w:val="center"/>
        <w:rPr>
          <w:rFonts w:ascii="Times New Roman" w:hAnsi="Times New Roman"/>
          <w:b/>
          <w:kern w:val="28"/>
          <w:sz w:val="28"/>
          <w:szCs w:val="20"/>
        </w:rPr>
      </w:pPr>
      <w:r w:rsidRPr="005B68E5">
        <w:rPr>
          <w:rFonts w:ascii="Times New Roman" w:hAnsi="Times New Roman"/>
          <w:b/>
          <w:bCs/>
          <w:sz w:val="28"/>
          <w:szCs w:val="20"/>
        </w:rPr>
        <w:t>ПОСТАНОВЛЯЕТ:</w:t>
      </w:r>
    </w:p>
    <w:p w:rsidR="00C14FE8" w:rsidRPr="00C14FE8" w:rsidRDefault="00C14FE8" w:rsidP="00C14FE8">
      <w:pPr>
        <w:spacing w:after="0" w:line="240" w:lineRule="auto"/>
        <w:jc w:val="center"/>
        <w:rPr>
          <w:rFonts w:ascii="Times New Roman" w:hAnsi="Times New Roman"/>
          <w:bCs/>
          <w:sz w:val="28"/>
          <w:szCs w:val="20"/>
        </w:rPr>
      </w:pPr>
    </w:p>
    <w:p w:rsidR="00C14FE8" w:rsidRPr="00C14FE8" w:rsidRDefault="00C14FE8" w:rsidP="00C14FE8">
      <w:pPr>
        <w:numPr>
          <w:ilvl w:val="0"/>
          <w:numId w:val="4"/>
        </w:numPr>
        <w:tabs>
          <w:tab w:val="left" w:pos="709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14FE8">
        <w:rPr>
          <w:rFonts w:ascii="Times New Roman" w:hAnsi="Times New Roman"/>
          <w:sz w:val="28"/>
          <w:szCs w:val="28"/>
        </w:rPr>
        <w:t xml:space="preserve">Зарегистрировать уполномоченного представителя по финансовым вопросам </w:t>
      </w:r>
      <w:r w:rsidRPr="00C14FE8">
        <w:rPr>
          <w:rFonts w:ascii="Times New Roman" w:hAnsi="Times New Roman"/>
          <w:bCs/>
          <w:sz w:val="28"/>
          <w:szCs w:val="28"/>
        </w:rPr>
        <w:t xml:space="preserve">кандидата в депутаты Ростовской-на-Дону городской Думы восьмого созыва, выдвинутого по </w:t>
      </w:r>
      <w:r w:rsidR="005B68E5">
        <w:rPr>
          <w:rFonts w:ascii="Times New Roman" w:hAnsi="Times New Roman"/>
          <w:bCs/>
          <w:sz w:val="28"/>
          <w:szCs w:val="28"/>
        </w:rPr>
        <w:t>Первомайскому</w:t>
      </w:r>
      <w:r w:rsidRPr="00C14FE8">
        <w:rPr>
          <w:rFonts w:ascii="Times New Roman" w:hAnsi="Times New Roman"/>
          <w:bCs/>
          <w:sz w:val="28"/>
          <w:szCs w:val="28"/>
        </w:rPr>
        <w:t xml:space="preserve"> избирательному округу</w:t>
      </w:r>
      <w:r w:rsidR="00FC0380">
        <w:rPr>
          <w:rFonts w:ascii="Times New Roman" w:hAnsi="Times New Roman"/>
          <w:bCs/>
          <w:sz w:val="28"/>
          <w:szCs w:val="28"/>
        </w:rPr>
        <w:t xml:space="preserve">   </w:t>
      </w:r>
      <w:r w:rsidRPr="00C14FE8">
        <w:rPr>
          <w:rFonts w:ascii="Times New Roman" w:hAnsi="Times New Roman"/>
          <w:bCs/>
          <w:sz w:val="28"/>
          <w:szCs w:val="28"/>
        </w:rPr>
        <w:t xml:space="preserve"> № </w:t>
      </w:r>
      <w:r w:rsidR="005B68E5">
        <w:rPr>
          <w:rFonts w:ascii="Times New Roman" w:hAnsi="Times New Roman"/>
          <w:bCs/>
          <w:sz w:val="28"/>
          <w:szCs w:val="28"/>
        </w:rPr>
        <w:t xml:space="preserve">20, </w:t>
      </w:r>
      <w:proofErr w:type="spellStart"/>
      <w:r w:rsidR="005B68E5">
        <w:rPr>
          <w:rFonts w:ascii="Times New Roman" w:hAnsi="Times New Roman"/>
          <w:bCs/>
          <w:sz w:val="28"/>
          <w:szCs w:val="28"/>
        </w:rPr>
        <w:t>Сасько</w:t>
      </w:r>
      <w:proofErr w:type="spellEnd"/>
      <w:r w:rsidR="005B68E5">
        <w:rPr>
          <w:rFonts w:ascii="Times New Roman" w:hAnsi="Times New Roman"/>
          <w:bCs/>
          <w:sz w:val="28"/>
          <w:szCs w:val="28"/>
        </w:rPr>
        <w:t xml:space="preserve"> Сергея Сергеевича</w:t>
      </w:r>
      <w:r w:rsidRPr="00C14FE8">
        <w:rPr>
          <w:rFonts w:ascii="Times New Roman" w:hAnsi="Times New Roman"/>
          <w:bCs/>
          <w:sz w:val="28"/>
          <w:szCs w:val="28"/>
        </w:rPr>
        <w:t xml:space="preserve"> </w:t>
      </w:r>
      <w:r w:rsidR="005B68E5">
        <w:rPr>
          <w:rFonts w:ascii="Times New Roman" w:hAnsi="Times New Roman"/>
          <w:bCs/>
          <w:sz w:val="28"/>
          <w:szCs w:val="28"/>
        </w:rPr>
        <w:t>–</w:t>
      </w:r>
      <w:r w:rsidRPr="00C14FE8">
        <w:rPr>
          <w:rFonts w:ascii="Times New Roman" w:hAnsi="Times New Roman"/>
          <w:bCs/>
          <w:sz w:val="28"/>
          <w:szCs w:val="28"/>
        </w:rPr>
        <w:t xml:space="preserve"> </w:t>
      </w:r>
      <w:r w:rsidR="005B68E5">
        <w:rPr>
          <w:rFonts w:ascii="Times New Roman" w:hAnsi="Times New Roman"/>
          <w:bCs/>
          <w:sz w:val="28"/>
          <w:szCs w:val="28"/>
        </w:rPr>
        <w:t>Евсеенко Александра Григорьевича</w:t>
      </w:r>
      <w:r w:rsidRPr="00C14FE8">
        <w:rPr>
          <w:rFonts w:ascii="Times New Roman" w:hAnsi="Times New Roman"/>
          <w:sz w:val="28"/>
          <w:szCs w:val="28"/>
        </w:rPr>
        <w:t>.</w:t>
      </w:r>
    </w:p>
    <w:p w:rsidR="00C14FE8" w:rsidRPr="00C14FE8" w:rsidRDefault="00C14FE8" w:rsidP="00C14FE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14FE8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Pr="00C14FE8">
        <w:rPr>
          <w:rFonts w:ascii="Times New Roman" w:hAnsi="Times New Roman"/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5B68E5">
        <w:rPr>
          <w:rFonts w:ascii="Times New Roman" w:hAnsi="Times New Roman"/>
          <w:bCs/>
          <w:sz w:val="28"/>
          <w:szCs w:val="28"/>
        </w:rPr>
        <w:t>Первомайского</w:t>
      </w:r>
      <w:r w:rsidRPr="00C14FE8">
        <w:rPr>
          <w:rFonts w:ascii="Times New Roman" w:hAnsi="Times New Roman"/>
          <w:bCs/>
          <w:sz w:val="28"/>
          <w:szCs w:val="28"/>
        </w:rPr>
        <w:t xml:space="preserve"> района города Ростова-на-Дону </w:t>
      </w:r>
      <w:r w:rsidRPr="00C14FE8">
        <w:rPr>
          <w:rFonts w:ascii="Times New Roman" w:hAnsi="Times New Roman"/>
          <w:sz w:val="28"/>
          <w:szCs w:val="28"/>
        </w:rPr>
        <w:br/>
      </w:r>
      <w:r w:rsidRPr="00C14FE8">
        <w:rPr>
          <w:rFonts w:ascii="Times New Roman" w:hAnsi="Times New Roman"/>
          <w:bCs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354029"/>
    <w:multiLevelType w:val="hybridMultilevel"/>
    <w:tmpl w:val="215E8D96"/>
    <w:lvl w:ilvl="0" w:tplc="1850F71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3E556F"/>
    <w:rsid w:val="0044352E"/>
    <w:rsid w:val="00473E0D"/>
    <w:rsid w:val="004D6ADF"/>
    <w:rsid w:val="005B68E5"/>
    <w:rsid w:val="006C18A5"/>
    <w:rsid w:val="00910268"/>
    <w:rsid w:val="00960B69"/>
    <w:rsid w:val="009D4C72"/>
    <w:rsid w:val="009F153F"/>
    <w:rsid w:val="00AC34F6"/>
    <w:rsid w:val="00AE4C76"/>
    <w:rsid w:val="00BB756A"/>
    <w:rsid w:val="00BD0045"/>
    <w:rsid w:val="00BE25AD"/>
    <w:rsid w:val="00C14FE8"/>
    <w:rsid w:val="00C91C93"/>
    <w:rsid w:val="00C97F59"/>
    <w:rsid w:val="00CE7A58"/>
    <w:rsid w:val="00F2621A"/>
    <w:rsid w:val="00FC0380"/>
    <w:rsid w:val="00FC63F0"/>
    <w:rsid w:val="00FD7E7D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ARM_PPZ</dc:creator>
  <cp:lastModifiedBy>ТИК</cp:lastModifiedBy>
  <cp:revision>8</cp:revision>
  <cp:lastPrinted>2025-07-15T14:06:00Z</cp:lastPrinted>
  <dcterms:created xsi:type="dcterms:W3CDTF">2025-07-16T11:59:00Z</dcterms:created>
  <dcterms:modified xsi:type="dcterms:W3CDTF">2025-07-18T07:43:00Z</dcterms:modified>
</cp:coreProperties>
</file>