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6B3732" w14:textId="77777777" w:rsidR="009A43C3" w:rsidRPr="009A43C3" w:rsidRDefault="009A43C3" w:rsidP="009A43C3">
      <w:pPr>
        <w:ind w:right="175"/>
        <w:rPr>
          <w:b/>
          <w:lang w:eastAsia="x-none"/>
        </w:rPr>
      </w:pPr>
      <w:r>
        <w:rPr>
          <w:noProof/>
        </w:rPr>
        <w:drawing>
          <wp:inline distT="0" distB="0" distL="0" distR="0" wp14:anchorId="5D729966" wp14:editId="1073C0F7">
            <wp:extent cx="476250" cy="5454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1454B" w14:textId="77777777" w:rsidR="009A43C3" w:rsidRPr="009A43C3" w:rsidRDefault="009A43C3" w:rsidP="009A43C3">
      <w:pPr>
        <w:ind w:right="175"/>
        <w:rPr>
          <w:b/>
          <w:lang w:val="x-none" w:eastAsia="x-none"/>
        </w:rPr>
      </w:pPr>
      <w:r w:rsidRPr="009A43C3">
        <w:rPr>
          <w:b/>
          <w:lang w:val="x-none" w:eastAsia="x-none"/>
        </w:rPr>
        <w:t>ТЕРРИТОРИАЛЬНАЯ ИЗБИРАТЕЛЬНАЯ КОМИССИЯ</w:t>
      </w:r>
    </w:p>
    <w:p w14:paraId="2A3C16B4" w14:textId="77777777" w:rsidR="009A43C3" w:rsidRPr="009A43C3" w:rsidRDefault="009A43C3" w:rsidP="009A43C3">
      <w:pPr>
        <w:ind w:right="175"/>
        <w:rPr>
          <w:b/>
          <w:lang w:val="x-none" w:eastAsia="x-none"/>
        </w:rPr>
      </w:pPr>
      <w:r w:rsidRPr="009A43C3">
        <w:rPr>
          <w:b/>
          <w:lang w:val="x-none" w:eastAsia="x-none"/>
        </w:rPr>
        <w:t>ЛЕНИНСКОГО РАЙОНА ГОРОДА РОСТОВА-НА-ДОНУ</w:t>
      </w:r>
    </w:p>
    <w:p w14:paraId="5E3FC3AB" w14:textId="77777777" w:rsidR="009A43C3" w:rsidRPr="009A43C3" w:rsidRDefault="009A43C3" w:rsidP="009A43C3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14:paraId="4F424D83" w14:textId="77777777" w:rsidR="009A43C3" w:rsidRPr="009A43C3" w:rsidRDefault="009A43C3" w:rsidP="009A43C3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14:paraId="3DA484FD" w14:textId="77777777" w:rsidR="009A43C3" w:rsidRPr="009A43C3" w:rsidRDefault="009A43C3" w:rsidP="009A43C3">
      <w:pPr>
        <w:keepNext/>
        <w:ind w:right="175"/>
        <w:outlineLvl w:val="1"/>
        <w:rPr>
          <w:b/>
          <w:i/>
          <w:spacing w:val="20"/>
        </w:rPr>
      </w:pPr>
      <w:r w:rsidRPr="009A43C3">
        <w:rPr>
          <w:b/>
          <w:spacing w:val="20"/>
        </w:rPr>
        <w:t>ПОСТАНОВЛЕНИЕ</w:t>
      </w:r>
      <w:r w:rsidRPr="009A43C3">
        <w:rPr>
          <w:b/>
          <w:i/>
          <w:spacing w:val="20"/>
        </w:rPr>
        <w:t xml:space="preserve"> </w:t>
      </w:r>
    </w:p>
    <w:p w14:paraId="6B8EB50D" w14:textId="77777777" w:rsidR="009A43C3" w:rsidRPr="009A43C3" w:rsidRDefault="009A43C3" w:rsidP="009A43C3">
      <w:pPr>
        <w:ind w:right="175"/>
        <w:rPr>
          <w:b/>
          <w:spacing w:val="20"/>
          <w:lang w:val="x-none" w:eastAsia="x-none"/>
        </w:rPr>
      </w:pPr>
    </w:p>
    <w:p w14:paraId="5CC49713" w14:textId="1E12C4EF" w:rsidR="009A43C3" w:rsidRPr="006D47DD" w:rsidRDefault="00314A54" w:rsidP="009A43C3">
      <w:pPr>
        <w:jc w:val="both"/>
        <w:rPr>
          <w:color w:val="000000" w:themeColor="text1"/>
        </w:rPr>
      </w:pPr>
      <w:r>
        <w:rPr>
          <w:color w:val="000000" w:themeColor="text1"/>
        </w:rPr>
        <w:t>20</w:t>
      </w:r>
      <w:r w:rsidR="009A43C3" w:rsidRPr="006D47DD">
        <w:rPr>
          <w:color w:val="000000" w:themeColor="text1"/>
        </w:rPr>
        <w:t xml:space="preserve"> июня 202</w:t>
      </w:r>
      <w:r w:rsidR="007911E6" w:rsidRPr="006D47DD">
        <w:rPr>
          <w:color w:val="000000" w:themeColor="text1"/>
        </w:rPr>
        <w:t>5</w:t>
      </w:r>
      <w:r w:rsidR="009A43C3" w:rsidRPr="006D47DD">
        <w:rPr>
          <w:color w:val="000000" w:themeColor="text1"/>
        </w:rPr>
        <w:t xml:space="preserve"> г.                                                          </w:t>
      </w:r>
      <w:r w:rsidR="009A43C3" w:rsidRPr="006D47DD">
        <w:rPr>
          <w:color w:val="000000" w:themeColor="text1"/>
        </w:rPr>
        <w:tab/>
        <w:t xml:space="preserve">  </w:t>
      </w:r>
      <w:r w:rsidR="009A43C3" w:rsidRPr="006D47DD">
        <w:rPr>
          <w:color w:val="000000" w:themeColor="text1"/>
        </w:rPr>
        <w:tab/>
        <w:t xml:space="preserve">                № </w:t>
      </w:r>
      <w:r w:rsidR="00456E38">
        <w:rPr>
          <w:color w:val="000000" w:themeColor="text1"/>
        </w:rPr>
        <w:t>68-9Д</w:t>
      </w:r>
    </w:p>
    <w:p w14:paraId="7CE4AEB5" w14:textId="77777777" w:rsidR="009A43C3" w:rsidRPr="009A43C3" w:rsidRDefault="009A43C3" w:rsidP="009A43C3">
      <w:pPr>
        <w:ind w:right="175"/>
        <w:rPr>
          <w:sz w:val="16"/>
          <w:szCs w:val="16"/>
        </w:rPr>
      </w:pPr>
      <w:r w:rsidRPr="006D47DD">
        <w:t>г. Ростов-на-Дону</w:t>
      </w:r>
    </w:p>
    <w:p w14:paraId="6C0F4ACA" w14:textId="77777777" w:rsidR="009A43C3" w:rsidRDefault="009A43C3" w:rsidP="009A43C3">
      <w:pPr>
        <w:ind w:right="175"/>
        <w:rPr>
          <w:szCs w:val="20"/>
        </w:rPr>
      </w:pPr>
    </w:p>
    <w:p w14:paraId="21B51D19" w14:textId="0D7782C2" w:rsidR="00D44E2A" w:rsidRPr="00D44E2A" w:rsidRDefault="00D44E2A" w:rsidP="00D44E2A">
      <w:pPr>
        <w:tabs>
          <w:tab w:val="left" w:pos="7920"/>
        </w:tabs>
        <w:spacing w:after="200"/>
        <w:ind w:left="1701" w:right="1417"/>
        <w:jc w:val="both"/>
        <w:rPr>
          <w:b/>
          <w:iCs/>
          <w:caps/>
          <w:sz w:val="16"/>
          <w:szCs w:val="16"/>
          <w:lang w:eastAsia="en-US"/>
        </w:rPr>
      </w:pPr>
      <w:r w:rsidRPr="00D44E2A">
        <w:rPr>
          <w:b/>
          <w:lang w:eastAsia="en-US"/>
        </w:rPr>
        <w:t xml:space="preserve">Об определении филиала </w:t>
      </w:r>
      <w:r w:rsidR="00314A54">
        <w:rPr>
          <w:b/>
          <w:lang w:eastAsia="en-US"/>
        </w:rPr>
        <w:t>п</w:t>
      </w:r>
      <w:r w:rsidRPr="00D44E2A">
        <w:rPr>
          <w:b/>
          <w:lang w:eastAsia="en-US"/>
        </w:rPr>
        <w:t>убличного акционерного общества «Сбербанк России</w:t>
      </w:r>
      <w:r w:rsidRPr="006D47DD">
        <w:rPr>
          <w:b/>
          <w:lang w:eastAsia="en-US"/>
        </w:rPr>
        <w:t>»</w:t>
      </w:r>
      <w:r w:rsidRPr="00D44E2A">
        <w:rPr>
          <w:b/>
          <w:lang w:eastAsia="en-US"/>
        </w:rPr>
        <w:t xml:space="preserve">                 для открытия,</w:t>
      </w:r>
      <w:r w:rsidRPr="00D44E2A">
        <w:rPr>
          <w:b/>
          <w:bCs/>
          <w:lang w:eastAsia="en-US"/>
        </w:rPr>
        <w:t xml:space="preserve"> ведения и</w:t>
      </w:r>
      <w:r w:rsidR="000E0915" w:rsidRPr="000E0915">
        <w:rPr>
          <w:b/>
          <w:bCs/>
          <w:lang w:eastAsia="en-US"/>
        </w:rPr>
        <w:t xml:space="preserve"> </w:t>
      </w:r>
      <w:r w:rsidRPr="00D44E2A">
        <w:rPr>
          <w:b/>
          <w:bCs/>
          <w:lang w:eastAsia="en-US"/>
        </w:rPr>
        <w:t>закрытия</w:t>
      </w:r>
      <w:r w:rsidRPr="00D44E2A">
        <w:rPr>
          <w:b/>
          <w:lang w:eastAsia="en-US"/>
        </w:rPr>
        <w:t xml:space="preserve"> с</w:t>
      </w:r>
      <w:r>
        <w:rPr>
          <w:b/>
          <w:lang w:eastAsia="en-US"/>
        </w:rPr>
        <w:t xml:space="preserve">пециальных избирательных счетов </w:t>
      </w:r>
      <w:r w:rsidRPr="00D44E2A">
        <w:rPr>
          <w:b/>
          <w:lang w:eastAsia="en-US"/>
        </w:rPr>
        <w:t>для</w:t>
      </w:r>
      <w:r w:rsidRPr="00D44E2A">
        <w:rPr>
          <w:b/>
          <w:bCs/>
          <w:lang w:eastAsia="en-US"/>
        </w:rPr>
        <w:t xml:space="preserve"> формирования </w:t>
      </w:r>
      <w:r>
        <w:rPr>
          <w:b/>
          <w:bCs/>
          <w:lang w:eastAsia="en-US"/>
        </w:rPr>
        <w:br/>
      </w:r>
      <w:r w:rsidRPr="00D44E2A">
        <w:rPr>
          <w:b/>
          <w:bCs/>
          <w:lang w:eastAsia="en-US"/>
        </w:rPr>
        <w:t xml:space="preserve">и расходования денежных средств избирательных фондов </w:t>
      </w:r>
      <w:r>
        <w:rPr>
          <w:b/>
          <w:bCs/>
          <w:szCs w:val="20"/>
          <w:lang w:eastAsia="en-US"/>
        </w:rPr>
        <w:t xml:space="preserve">кандидатов </w:t>
      </w:r>
      <w:r w:rsidRPr="00D44E2A">
        <w:rPr>
          <w:b/>
          <w:bCs/>
          <w:szCs w:val="20"/>
          <w:lang w:eastAsia="en-US"/>
        </w:rPr>
        <w:t xml:space="preserve">при проведении </w:t>
      </w:r>
      <w:r w:rsidRPr="006D47DD">
        <w:rPr>
          <w:b/>
          <w:bCs/>
          <w:szCs w:val="20"/>
          <w:lang w:eastAsia="en-US"/>
        </w:rPr>
        <w:t>выборов</w:t>
      </w:r>
      <w:r w:rsidRPr="00D44E2A">
        <w:rPr>
          <w:b/>
          <w:bCs/>
          <w:szCs w:val="20"/>
          <w:lang w:eastAsia="en-US"/>
        </w:rPr>
        <w:t xml:space="preserve"> депутатов Ростовской-на-Дону городской Думы </w:t>
      </w:r>
      <w:r>
        <w:rPr>
          <w:b/>
          <w:bCs/>
          <w:szCs w:val="20"/>
          <w:lang w:eastAsia="en-US"/>
        </w:rPr>
        <w:t>восьмого</w:t>
      </w:r>
      <w:r w:rsidRPr="00D44E2A">
        <w:rPr>
          <w:b/>
          <w:bCs/>
          <w:szCs w:val="20"/>
          <w:lang w:eastAsia="en-US"/>
        </w:rPr>
        <w:t xml:space="preserve"> созыва </w:t>
      </w:r>
    </w:p>
    <w:p w14:paraId="223FF983" w14:textId="733CFB61" w:rsidR="00456E38" w:rsidRPr="00456E38" w:rsidRDefault="00D44E2A" w:rsidP="00456E38">
      <w:pPr>
        <w:spacing w:after="200"/>
        <w:ind w:right="-5" w:firstLine="709"/>
        <w:jc w:val="both"/>
        <w:rPr>
          <w:lang w:eastAsia="en-US"/>
        </w:rPr>
      </w:pPr>
      <w:proofErr w:type="gramStart"/>
      <w:r w:rsidRPr="00D44E2A">
        <w:rPr>
          <w:bCs/>
          <w:lang w:eastAsia="en-US"/>
        </w:rPr>
        <w:t xml:space="preserve">На основании </w:t>
      </w:r>
      <w:r w:rsidRPr="00D44E2A">
        <w:rPr>
          <w:snapToGrid w:val="0"/>
          <w:lang w:eastAsia="en-US"/>
        </w:rPr>
        <w:t xml:space="preserve">части 5 статьи 52 Областного закона </w:t>
      </w:r>
      <w:r w:rsidR="006D47DD">
        <w:rPr>
          <w:snapToGrid w:val="0"/>
          <w:lang w:eastAsia="en-US"/>
        </w:rPr>
        <w:t xml:space="preserve">                                                  </w:t>
      </w:r>
      <w:r w:rsidRPr="00D44E2A">
        <w:rPr>
          <w:snapToGrid w:val="0"/>
          <w:lang w:eastAsia="en-US"/>
        </w:rPr>
        <w:t xml:space="preserve">от 12.05.2016 </w:t>
      </w:r>
      <w:r w:rsidR="006D47DD">
        <w:rPr>
          <w:snapToGrid w:val="0"/>
          <w:lang w:eastAsia="en-US"/>
        </w:rPr>
        <w:t>№</w:t>
      </w:r>
      <w:r w:rsidRPr="00D44E2A">
        <w:rPr>
          <w:snapToGrid w:val="0"/>
          <w:lang w:eastAsia="en-US"/>
        </w:rPr>
        <w:t xml:space="preserve"> 525-ОЗ «О выборах и референдумах в Ростовской области»</w:t>
      </w:r>
      <w:r w:rsidRPr="00D44E2A">
        <w:rPr>
          <w:iCs/>
          <w:lang w:eastAsia="en-US"/>
        </w:rPr>
        <w:t xml:space="preserve">, пункта 1.1 Порядка открытия, ведения и закрытия специальных избирательных 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</w:t>
      </w:r>
      <w:r>
        <w:rPr>
          <w:iCs/>
          <w:lang w:eastAsia="en-US"/>
        </w:rPr>
        <w:br/>
      </w:r>
      <w:r w:rsidRPr="00D44E2A">
        <w:rPr>
          <w:iCs/>
          <w:lang w:eastAsia="en-US"/>
        </w:rPr>
        <w:t>в Ростовской области, утвержденного постановлением Избирательной комиссии Ростовской области от 16.06.2021 № 151-5</w:t>
      </w:r>
      <w:r w:rsidRPr="00D44E2A">
        <w:rPr>
          <w:b/>
          <w:lang w:eastAsia="en-US"/>
        </w:rPr>
        <w:t xml:space="preserve">, </w:t>
      </w:r>
      <w:r w:rsidRPr="00D44E2A">
        <w:rPr>
          <w:lang w:eastAsia="en-US"/>
        </w:rPr>
        <w:t>руководствуясь</w:t>
      </w:r>
      <w:proofErr w:type="gramEnd"/>
      <w:r w:rsidR="000E0915" w:rsidRPr="000E0915">
        <w:rPr>
          <w:lang w:eastAsia="en-US"/>
        </w:rPr>
        <w:t xml:space="preserve"> </w:t>
      </w:r>
      <w:r w:rsidR="006D47DD">
        <w:rPr>
          <w:lang w:eastAsia="en-US"/>
        </w:rPr>
        <w:t>п</w:t>
      </w:r>
      <w:r w:rsidRPr="00D44E2A">
        <w:rPr>
          <w:lang w:eastAsia="en-US"/>
        </w:rPr>
        <w:t xml:space="preserve">остановлением Избирательной комиссии Ростовской области </w:t>
      </w:r>
      <w:r>
        <w:rPr>
          <w:lang w:eastAsia="en-US"/>
        </w:rPr>
        <w:br/>
      </w:r>
      <w:r w:rsidRPr="005D495E">
        <w:rPr>
          <w:lang w:eastAsia="en-US"/>
        </w:rPr>
        <w:t xml:space="preserve">от </w:t>
      </w:r>
      <w:r w:rsidR="005D495E" w:rsidRPr="005D495E">
        <w:rPr>
          <w:lang w:eastAsia="en-US"/>
        </w:rPr>
        <w:t>15</w:t>
      </w:r>
      <w:r w:rsidRPr="005D495E">
        <w:rPr>
          <w:lang w:eastAsia="en-US"/>
        </w:rPr>
        <w:t>.05.202</w:t>
      </w:r>
      <w:r w:rsidR="005D495E" w:rsidRPr="005D495E">
        <w:rPr>
          <w:lang w:eastAsia="en-US"/>
        </w:rPr>
        <w:t>5</w:t>
      </w:r>
      <w:r w:rsidRPr="005D495E">
        <w:rPr>
          <w:lang w:eastAsia="en-US"/>
        </w:rPr>
        <w:t xml:space="preserve"> № 1</w:t>
      </w:r>
      <w:r w:rsidR="005D495E" w:rsidRPr="005D495E">
        <w:rPr>
          <w:lang w:eastAsia="en-US"/>
        </w:rPr>
        <w:t>1</w:t>
      </w:r>
      <w:r w:rsidRPr="005D495E">
        <w:rPr>
          <w:lang w:eastAsia="en-US"/>
        </w:rPr>
        <w:t>1-</w:t>
      </w:r>
      <w:r w:rsidR="005D495E" w:rsidRPr="005D495E">
        <w:rPr>
          <w:lang w:eastAsia="en-US"/>
        </w:rPr>
        <w:t>5</w:t>
      </w:r>
      <w:r w:rsidRPr="005D495E">
        <w:rPr>
          <w:lang w:eastAsia="en-US"/>
        </w:rPr>
        <w:t xml:space="preserve"> «О возложении полномочий окружных избирательных комиссий по подготовке и проведению выборов депутатов Ростовской-на-Дону городской Думы </w:t>
      </w:r>
      <w:r w:rsidR="005D495E" w:rsidRPr="005D495E">
        <w:rPr>
          <w:lang w:eastAsia="en-US"/>
        </w:rPr>
        <w:t>восьмого</w:t>
      </w:r>
      <w:r w:rsidRPr="005D495E">
        <w:rPr>
          <w:lang w:eastAsia="en-US"/>
        </w:rPr>
        <w:t xml:space="preserve"> созыва на территориальные избирательные комиссии»,</w:t>
      </w:r>
      <w:r w:rsidR="00456E38">
        <w:rPr>
          <w:lang w:eastAsia="en-US"/>
        </w:rPr>
        <w:t xml:space="preserve"> </w:t>
      </w:r>
      <w:r w:rsidR="009A43C3" w:rsidRPr="009A43C3">
        <w:t xml:space="preserve">Территориальная избирательная комиссия </w:t>
      </w:r>
      <w:r w:rsidR="00456E38">
        <w:t>Первомайского</w:t>
      </w:r>
      <w:r w:rsidR="009A43C3" w:rsidRPr="009A43C3">
        <w:t xml:space="preserve"> района</w:t>
      </w:r>
      <w:r w:rsidR="00456E38">
        <w:rPr>
          <w:lang w:eastAsia="en-US"/>
        </w:rPr>
        <w:t xml:space="preserve"> </w:t>
      </w:r>
      <w:r w:rsidR="009A43C3" w:rsidRPr="009A43C3">
        <w:rPr>
          <w:rFonts w:eastAsia="Calibri"/>
          <w:lang w:eastAsia="en-US"/>
        </w:rPr>
        <w:t xml:space="preserve">города Ростова-на-Дону </w:t>
      </w:r>
    </w:p>
    <w:p w14:paraId="4ED0BF08" w14:textId="0B53D0D0" w:rsidR="009A43C3" w:rsidRPr="009A43C3" w:rsidRDefault="009A43C3" w:rsidP="000E0915">
      <w:pPr>
        <w:suppressAutoHyphens/>
        <w:spacing w:after="200" w:line="276" w:lineRule="auto"/>
        <w:ind w:firstLine="709"/>
        <w:rPr>
          <w:rFonts w:eastAsia="Calibri"/>
          <w:lang w:eastAsia="en-US"/>
        </w:rPr>
      </w:pPr>
      <w:r w:rsidRPr="009A43C3">
        <w:rPr>
          <w:rFonts w:eastAsia="Calibri"/>
          <w:lang w:eastAsia="en-US"/>
        </w:rPr>
        <w:t>ПОСТАНОВЛЯЕТ:</w:t>
      </w:r>
    </w:p>
    <w:p w14:paraId="7ED9C80F" w14:textId="053715E7" w:rsidR="00456E38" w:rsidRPr="00456E38" w:rsidRDefault="00932D6C" w:rsidP="00456E38">
      <w:pPr>
        <w:pStyle w:val="a5"/>
        <w:numPr>
          <w:ilvl w:val="0"/>
          <w:numId w:val="2"/>
        </w:numPr>
        <w:spacing w:line="360" w:lineRule="auto"/>
        <w:jc w:val="both"/>
        <w:rPr>
          <w:color w:val="000000"/>
        </w:rPr>
      </w:pPr>
      <w:proofErr w:type="gramStart"/>
      <w:r w:rsidRPr="00932D6C">
        <w:rPr>
          <w:color w:val="000000"/>
        </w:rPr>
        <w:t xml:space="preserve">Для открытия, ведения и закрытия специальных избирательных счетов кандидатов  при проведении выборов депутатов Ростовской-на-Дону городской Думы </w:t>
      </w:r>
      <w:r>
        <w:rPr>
          <w:color w:val="000000"/>
        </w:rPr>
        <w:t>восьмого</w:t>
      </w:r>
      <w:r w:rsidRPr="00932D6C">
        <w:rPr>
          <w:color w:val="000000"/>
        </w:rPr>
        <w:t xml:space="preserve"> созыва по </w:t>
      </w:r>
      <w:r w:rsidR="00456E38">
        <w:rPr>
          <w:color w:val="000000"/>
        </w:rPr>
        <w:t>Первомайскому</w:t>
      </w:r>
      <w:r w:rsidRPr="00932D6C">
        <w:rPr>
          <w:color w:val="000000"/>
        </w:rPr>
        <w:t xml:space="preserve"> одномандатному избирательному округу № 1</w:t>
      </w:r>
      <w:r w:rsidR="00456E38">
        <w:rPr>
          <w:color w:val="000000"/>
        </w:rPr>
        <w:t>8</w:t>
      </w:r>
      <w:r w:rsidRPr="00932D6C">
        <w:rPr>
          <w:color w:val="000000"/>
        </w:rPr>
        <w:t xml:space="preserve">,  по </w:t>
      </w:r>
      <w:r w:rsidR="00456E38">
        <w:rPr>
          <w:color w:val="000000"/>
        </w:rPr>
        <w:t>Первомайскому</w:t>
      </w:r>
      <w:r w:rsidRPr="00932D6C">
        <w:rPr>
          <w:color w:val="000000"/>
        </w:rPr>
        <w:t xml:space="preserve"> одномандатному избирательному округу № 1</w:t>
      </w:r>
      <w:r w:rsidR="00456E38">
        <w:rPr>
          <w:color w:val="000000"/>
        </w:rPr>
        <w:t>9</w:t>
      </w:r>
      <w:r w:rsidR="00445CB6">
        <w:rPr>
          <w:color w:val="000000"/>
        </w:rPr>
        <w:t xml:space="preserve">, </w:t>
      </w:r>
      <w:r w:rsidR="00456E38" w:rsidRPr="00932D6C">
        <w:rPr>
          <w:color w:val="000000"/>
        </w:rPr>
        <w:t xml:space="preserve">по </w:t>
      </w:r>
      <w:r w:rsidR="00456E38">
        <w:rPr>
          <w:color w:val="000000"/>
        </w:rPr>
        <w:t>Первомайскому</w:t>
      </w:r>
      <w:r w:rsidR="00456E38" w:rsidRPr="00932D6C">
        <w:rPr>
          <w:color w:val="000000"/>
        </w:rPr>
        <w:t xml:space="preserve"> одноманд</w:t>
      </w:r>
      <w:r w:rsidR="00456E38">
        <w:rPr>
          <w:color w:val="000000"/>
        </w:rPr>
        <w:t xml:space="preserve">атному избирательному округу № 20, </w:t>
      </w:r>
      <w:r w:rsidR="00456E38" w:rsidRPr="00456E38">
        <w:rPr>
          <w:color w:val="000000"/>
        </w:rPr>
        <w:t>по Первомайскому одноманда</w:t>
      </w:r>
      <w:r w:rsidR="00456E38">
        <w:rPr>
          <w:color w:val="000000"/>
        </w:rPr>
        <w:t xml:space="preserve">тному избирательному округу № 21, </w:t>
      </w:r>
      <w:r w:rsidR="00456E38" w:rsidRPr="00456E38">
        <w:rPr>
          <w:color w:val="000000"/>
        </w:rPr>
        <w:t>по Первомайскому одноманда</w:t>
      </w:r>
      <w:r w:rsidR="00456E38">
        <w:rPr>
          <w:color w:val="000000"/>
        </w:rPr>
        <w:t xml:space="preserve">тному избирательному округу № 22, </w:t>
      </w:r>
      <w:r w:rsidR="00A948AB" w:rsidRPr="00A948AB">
        <w:rPr>
          <w:color w:val="000000"/>
        </w:rPr>
        <w:t xml:space="preserve">определить Дополнительный </w:t>
      </w:r>
      <w:r w:rsidR="000E0915" w:rsidRPr="000E0915">
        <w:rPr>
          <w:color w:val="000000"/>
        </w:rPr>
        <w:t xml:space="preserve">                              </w:t>
      </w:r>
      <w:r w:rsidR="00A948AB" w:rsidRPr="00A948AB">
        <w:rPr>
          <w:color w:val="000000"/>
        </w:rPr>
        <w:lastRenderedPageBreak/>
        <w:t xml:space="preserve">офис № </w:t>
      </w:r>
      <w:r w:rsidR="00A31E24">
        <w:rPr>
          <w:color w:val="000000"/>
        </w:rPr>
        <w:t xml:space="preserve"> </w:t>
      </w:r>
      <w:r w:rsidR="00456E38">
        <w:rPr>
          <w:color w:val="000000"/>
        </w:rPr>
        <w:t xml:space="preserve"> </w:t>
      </w:r>
      <w:r w:rsidR="00A31E24">
        <w:rPr>
          <w:color w:val="000000"/>
        </w:rPr>
        <w:t>5221/0346</w:t>
      </w:r>
      <w:r w:rsidR="00456E38">
        <w:rPr>
          <w:color w:val="000000"/>
        </w:rPr>
        <w:t xml:space="preserve">   </w:t>
      </w:r>
      <w:r w:rsidR="00A948AB" w:rsidRPr="00A948AB">
        <w:rPr>
          <w:color w:val="000000"/>
        </w:rPr>
        <w:t>Ростовского отделения ПАО Сбербанк, расположенный по адресу</w:t>
      </w:r>
      <w:proofErr w:type="gramEnd"/>
      <w:r w:rsidR="00A948AB" w:rsidRPr="00A948AB">
        <w:rPr>
          <w:color w:val="000000"/>
        </w:rPr>
        <w:t>: г. Ростов-на-Дону, ул.</w:t>
      </w:r>
      <w:r w:rsidR="00A31E24">
        <w:rPr>
          <w:color w:val="000000"/>
        </w:rPr>
        <w:t xml:space="preserve"> </w:t>
      </w:r>
      <w:r w:rsidR="00A31E24" w:rsidRPr="00A31E24">
        <w:rPr>
          <w:color w:val="000000"/>
        </w:rPr>
        <w:t>Вятская</w:t>
      </w:r>
      <w:r w:rsidR="00A948AB" w:rsidRPr="00A948AB">
        <w:rPr>
          <w:color w:val="000000"/>
        </w:rPr>
        <w:t>, д.</w:t>
      </w:r>
      <w:r w:rsidR="00A31E24">
        <w:rPr>
          <w:color w:val="000000"/>
        </w:rPr>
        <w:t>41/1</w:t>
      </w:r>
      <w:r w:rsidR="00A948AB" w:rsidRPr="00A948AB">
        <w:rPr>
          <w:color w:val="000000"/>
        </w:rPr>
        <w:t>.</w:t>
      </w:r>
    </w:p>
    <w:p w14:paraId="07CC0358" w14:textId="3B89F0C2" w:rsidR="00614F11" w:rsidRDefault="00A948AB" w:rsidP="00456E38">
      <w:pPr>
        <w:pStyle w:val="a5"/>
        <w:numPr>
          <w:ilvl w:val="0"/>
          <w:numId w:val="2"/>
        </w:numPr>
        <w:spacing w:line="360" w:lineRule="auto"/>
        <w:jc w:val="both"/>
        <w:rPr>
          <w:color w:val="000000"/>
        </w:rPr>
      </w:pPr>
      <w:r w:rsidRPr="00A948AB">
        <w:t xml:space="preserve">Довести настоящее постановление до сведения Дополнительного </w:t>
      </w:r>
      <w:r w:rsidRPr="00A948AB">
        <w:br/>
        <w:t>офиса №</w:t>
      </w:r>
      <w:bookmarkStart w:id="0" w:name="_GoBack"/>
      <w:bookmarkEnd w:id="0"/>
      <w:r w:rsidR="00A31E24">
        <w:rPr>
          <w:color w:val="000000"/>
        </w:rPr>
        <w:t xml:space="preserve">  5221/0346   </w:t>
      </w:r>
      <w:r w:rsidR="00456E38">
        <w:t xml:space="preserve"> </w:t>
      </w:r>
      <w:r w:rsidRPr="00A948AB">
        <w:t>Ростовского отделения ПАО Сбербанк</w:t>
      </w:r>
      <w:r w:rsidR="00614F11" w:rsidRPr="00614F11">
        <w:t>.</w:t>
      </w:r>
    </w:p>
    <w:p w14:paraId="38A8F32D" w14:textId="487B2B53" w:rsidR="00A948AB" w:rsidRPr="008562EC" w:rsidRDefault="00A948AB" w:rsidP="00456E38">
      <w:pPr>
        <w:pStyle w:val="a5"/>
        <w:numPr>
          <w:ilvl w:val="0"/>
          <w:numId w:val="2"/>
        </w:numPr>
        <w:spacing w:line="360" w:lineRule="auto"/>
        <w:jc w:val="both"/>
        <w:rPr>
          <w:bCs/>
        </w:rPr>
      </w:pPr>
      <w:proofErr w:type="gramStart"/>
      <w:r w:rsidRPr="008562EC">
        <w:rPr>
          <w:bCs/>
        </w:rPr>
        <w:t>Разместить</w:t>
      </w:r>
      <w:proofErr w:type="gramEnd"/>
      <w:r w:rsidRPr="008562EC">
        <w:rPr>
          <w:bCs/>
        </w:rPr>
        <w:t xml:space="preserve"> настоящее постановление на сайте Территориальной                    избирательной комиссии </w:t>
      </w:r>
      <w:r w:rsidR="00456E38">
        <w:rPr>
          <w:bCs/>
        </w:rPr>
        <w:t>Первомайского</w:t>
      </w:r>
      <w:r w:rsidRPr="008562EC">
        <w:rPr>
          <w:bCs/>
        </w:rPr>
        <w:t xml:space="preserve"> района города Ростова-на-Дону </w:t>
      </w:r>
      <w:r w:rsidRPr="008562EC">
        <w:rPr>
          <w:bCs/>
        </w:rPr>
        <w:br/>
        <w:t>в информационно – телекоммуникационной сети «Интернет».</w:t>
      </w:r>
    </w:p>
    <w:p w14:paraId="4485E5A1" w14:textId="77777777" w:rsidR="00D545F0" w:rsidRDefault="00D545F0" w:rsidP="000E0915">
      <w:pPr>
        <w:spacing w:line="276" w:lineRule="auto"/>
        <w:ind w:firstLine="709"/>
        <w:jc w:val="both"/>
        <w:rPr>
          <w:szCs w:val="16"/>
        </w:rPr>
      </w:pPr>
    </w:p>
    <w:p w14:paraId="5FC73AFC" w14:textId="77777777" w:rsidR="00614F11" w:rsidRPr="005B3D8F" w:rsidRDefault="00614F11" w:rsidP="000E0915">
      <w:pPr>
        <w:spacing w:line="276" w:lineRule="auto"/>
        <w:ind w:firstLine="709"/>
        <w:jc w:val="both"/>
        <w:rPr>
          <w:szCs w:val="16"/>
        </w:rPr>
      </w:pPr>
    </w:p>
    <w:tbl>
      <w:tblPr>
        <w:tblW w:w="9792" w:type="dxa"/>
        <w:jc w:val="center"/>
        <w:tblLook w:val="04A0" w:firstRow="1" w:lastRow="0" w:firstColumn="1" w:lastColumn="0" w:noHBand="0" w:noVBand="1"/>
      </w:tblPr>
      <w:tblGrid>
        <w:gridCol w:w="3247"/>
        <w:gridCol w:w="3949"/>
        <w:gridCol w:w="2596"/>
      </w:tblGrid>
      <w:tr w:rsidR="00614F11" w:rsidRPr="00614F11" w14:paraId="52330E23" w14:textId="77777777" w:rsidTr="00BA2917">
        <w:trPr>
          <w:trHeight w:val="288"/>
          <w:jc w:val="center"/>
        </w:trPr>
        <w:tc>
          <w:tcPr>
            <w:tcW w:w="3247" w:type="dxa"/>
            <w:shd w:val="clear" w:color="auto" w:fill="auto"/>
          </w:tcPr>
          <w:p w14:paraId="792ECC28" w14:textId="77777777" w:rsidR="00614F11" w:rsidRPr="00614F11" w:rsidRDefault="00614F11" w:rsidP="000E0915">
            <w:pPr>
              <w:spacing w:line="276" w:lineRule="auto"/>
              <w:jc w:val="left"/>
              <w:rPr>
                <w:rFonts w:eastAsia="Calibri"/>
                <w:lang w:eastAsia="en-US"/>
              </w:rPr>
            </w:pPr>
            <w:r w:rsidRPr="00614F11">
              <w:rPr>
                <w:rFonts w:eastAsia="Calibri"/>
                <w:lang w:eastAsia="en-US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49" w:type="dxa"/>
            <w:shd w:val="clear" w:color="auto" w:fill="auto"/>
          </w:tcPr>
          <w:p w14:paraId="135B08FB" w14:textId="77777777" w:rsidR="00614F11" w:rsidRPr="00614F11" w:rsidRDefault="00614F11" w:rsidP="000E0915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jc w:val="left"/>
            </w:pPr>
            <w:r w:rsidRPr="00614F11">
              <w:t xml:space="preserve">                                 </w:t>
            </w:r>
          </w:p>
        </w:tc>
        <w:tc>
          <w:tcPr>
            <w:tcW w:w="2596" w:type="dxa"/>
            <w:shd w:val="clear" w:color="auto" w:fill="auto"/>
          </w:tcPr>
          <w:p w14:paraId="26742EC5" w14:textId="4EC66B5C" w:rsidR="00614F11" w:rsidRPr="00614F11" w:rsidRDefault="00614F11" w:rsidP="00456E38">
            <w:pPr>
              <w:spacing w:line="276" w:lineRule="auto"/>
              <w:jc w:val="right"/>
              <w:rPr>
                <w:rFonts w:eastAsia="Calibri"/>
                <w:lang w:eastAsia="en-US"/>
              </w:rPr>
            </w:pPr>
            <w:r w:rsidRPr="00614F11">
              <w:rPr>
                <w:rFonts w:eastAsia="Calibri"/>
                <w:lang w:eastAsia="en-US"/>
              </w:rPr>
              <w:t xml:space="preserve">      </w:t>
            </w:r>
            <w:r w:rsidR="00456E38">
              <w:rPr>
                <w:rFonts w:eastAsia="Calibri"/>
                <w:lang w:eastAsia="en-US"/>
              </w:rPr>
              <w:t>Ю.С. Басова</w:t>
            </w:r>
          </w:p>
        </w:tc>
      </w:tr>
      <w:tr w:rsidR="00614F11" w:rsidRPr="00614F11" w14:paraId="46CB8166" w14:textId="77777777" w:rsidTr="00BA2917">
        <w:trPr>
          <w:trHeight w:val="333"/>
          <w:jc w:val="center"/>
        </w:trPr>
        <w:tc>
          <w:tcPr>
            <w:tcW w:w="3247" w:type="dxa"/>
            <w:shd w:val="clear" w:color="auto" w:fill="auto"/>
          </w:tcPr>
          <w:p w14:paraId="0BB23500" w14:textId="77777777" w:rsidR="00614F11" w:rsidRPr="000E0915" w:rsidRDefault="00614F11" w:rsidP="000E0915">
            <w:pPr>
              <w:spacing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4EA80423" w14:textId="77777777" w:rsidR="00614F11" w:rsidRPr="00614F11" w:rsidRDefault="00614F11" w:rsidP="000E0915">
            <w:pPr>
              <w:spacing w:line="276" w:lineRule="auto"/>
              <w:jc w:val="left"/>
              <w:rPr>
                <w:rFonts w:eastAsia="Calibri"/>
                <w:lang w:eastAsia="en-US"/>
              </w:rPr>
            </w:pPr>
            <w:r w:rsidRPr="00614F11">
              <w:rPr>
                <w:rFonts w:eastAsia="Calibri"/>
                <w:lang w:eastAsia="en-US"/>
              </w:rPr>
              <w:t xml:space="preserve">Секретарь комиссии                                                            </w:t>
            </w:r>
          </w:p>
          <w:p w14:paraId="1EB382F7" w14:textId="77777777" w:rsidR="00614F11" w:rsidRPr="00614F11" w:rsidRDefault="00614F11" w:rsidP="000E0915">
            <w:pPr>
              <w:spacing w:line="276" w:lineRule="auto"/>
              <w:jc w:val="left"/>
              <w:rPr>
                <w:rFonts w:eastAsia="Calibri"/>
                <w:sz w:val="12"/>
                <w:szCs w:val="12"/>
                <w:lang w:eastAsia="en-US"/>
              </w:rPr>
            </w:pPr>
          </w:p>
        </w:tc>
        <w:tc>
          <w:tcPr>
            <w:tcW w:w="3949" w:type="dxa"/>
            <w:shd w:val="clear" w:color="auto" w:fill="auto"/>
          </w:tcPr>
          <w:p w14:paraId="67B405CF" w14:textId="77777777" w:rsidR="00614F11" w:rsidRPr="00614F11" w:rsidRDefault="00614F11" w:rsidP="000E0915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jc w:val="left"/>
              <w:rPr>
                <w:sz w:val="12"/>
                <w:szCs w:val="12"/>
              </w:rPr>
            </w:pPr>
          </w:p>
        </w:tc>
        <w:tc>
          <w:tcPr>
            <w:tcW w:w="2596" w:type="dxa"/>
            <w:shd w:val="clear" w:color="auto" w:fill="auto"/>
          </w:tcPr>
          <w:p w14:paraId="004FCC5E" w14:textId="77777777" w:rsidR="00614F11" w:rsidRPr="000E0915" w:rsidRDefault="00614F11" w:rsidP="00456E38">
            <w:pPr>
              <w:spacing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105FD06C" w14:textId="14D5E978" w:rsidR="00614F11" w:rsidRPr="00614F11" w:rsidRDefault="00456E38" w:rsidP="00456E38">
            <w:pPr>
              <w:spacing w:line="276" w:lineRule="auto"/>
              <w:jc w:val="right"/>
              <w:rPr>
                <w:rFonts w:eastAsia="Calibri"/>
                <w:sz w:val="12"/>
                <w:szCs w:val="12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Н.М. </w:t>
            </w:r>
            <w:proofErr w:type="spellStart"/>
            <w:r>
              <w:rPr>
                <w:rFonts w:eastAsia="Calibri"/>
                <w:lang w:eastAsia="en-US"/>
              </w:rPr>
              <w:t>Хошафян</w:t>
            </w:r>
            <w:proofErr w:type="spellEnd"/>
          </w:p>
        </w:tc>
      </w:tr>
    </w:tbl>
    <w:p w14:paraId="082FF6D0" w14:textId="77777777" w:rsidR="00C70A2B" w:rsidRDefault="00C70A2B" w:rsidP="00C70A2B">
      <w:pPr>
        <w:jc w:val="both"/>
        <w:rPr>
          <w:bCs/>
          <w:szCs w:val="20"/>
        </w:rPr>
      </w:pPr>
    </w:p>
    <w:p w14:paraId="331C3D90" w14:textId="77777777" w:rsidR="001268B5" w:rsidRDefault="001268B5" w:rsidP="00C70A2B">
      <w:pPr>
        <w:jc w:val="both"/>
        <w:rPr>
          <w:bCs/>
          <w:szCs w:val="20"/>
        </w:rPr>
      </w:pPr>
    </w:p>
    <w:sectPr w:rsidR="001268B5" w:rsidSect="009A43C3">
      <w:pgSz w:w="11906" w:h="16838"/>
      <w:pgMar w:top="567" w:right="851" w:bottom="56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C8FEC4" w14:textId="77777777" w:rsidR="00E844D4" w:rsidRDefault="00E844D4" w:rsidP="00727762">
      <w:r>
        <w:separator/>
      </w:r>
    </w:p>
  </w:endnote>
  <w:endnote w:type="continuationSeparator" w:id="0">
    <w:p w14:paraId="0576711F" w14:textId="77777777" w:rsidR="00E844D4" w:rsidRDefault="00E844D4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D86BF2" w14:textId="77777777" w:rsidR="00E844D4" w:rsidRDefault="00E844D4" w:rsidP="00727762">
      <w:r>
        <w:separator/>
      </w:r>
    </w:p>
  </w:footnote>
  <w:footnote w:type="continuationSeparator" w:id="0">
    <w:p w14:paraId="721516F9" w14:textId="77777777" w:rsidR="00E844D4" w:rsidRDefault="00E844D4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F7562"/>
    <w:multiLevelType w:val="hybridMultilevel"/>
    <w:tmpl w:val="BBA435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3AD2C3A"/>
    <w:multiLevelType w:val="hybridMultilevel"/>
    <w:tmpl w:val="CF5EC1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A2B"/>
    <w:rsid w:val="000134E9"/>
    <w:rsid w:val="00020CA5"/>
    <w:rsid w:val="00022277"/>
    <w:rsid w:val="00024FAA"/>
    <w:rsid w:val="00041195"/>
    <w:rsid w:val="00094B95"/>
    <w:rsid w:val="000975E5"/>
    <w:rsid w:val="000B0DDF"/>
    <w:rsid w:val="000E07BF"/>
    <w:rsid w:val="000E0915"/>
    <w:rsid w:val="001050FD"/>
    <w:rsid w:val="0011006A"/>
    <w:rsid w:val="001268B5"/>
    <w:rsid w:val="0014114B"/>
    <w:rsid w:val="0018285E"/>
    <w:rsid w:val="00186767"/>
    <w:rsid w:val="00197E08"/>
    <w:rsid w:val="001A3CDF"/>
    <w:rsid w:val="001B240C"/>
    <w:rsid w:val="001D4969"/>
    <w:rsid w:val="001E097A"/>
    <w:rsid w:val="001E2E87"/>
    <w:rsid w:val="001E6DAA"/>
    <w:rsid w:val="001F196A"/>
    <w:rsid w:val="001F2669"/>
    <w:rsid w:val="001F64A8"/>
    <w:rsid w:val="00202E13"/>
    <w:rsid w:val="00224528"/>
    <w:rsid w:val="0023140A"/>
    <w:rsid w:val="00232FDD"/>
    <w:rsid w:val="00252E83"/>
    <w:rsid w:val="002575B4"/>
    <w:rsid w:val="00273DD4"/>
    <w:rsid w:val="00274DAB"/>
    <w:rsid w:val="00277261"/>
    <w:rsid w:val="00283D16"/>
    <w:rsid w:val="002A04B2"/>
    <w:rsid w:val="002B3754"/>
    <w:rsid w:val="002B5043"/>
    <w:rsid w:val="002B5CB9"/>
    <w:rsid w:val="002C06D1"/>
    <w:rsid w:val="002D41A9"/>
    <w:rsid w:val="00314A54"/>
    <w:rsid w:val="00317D13"/>
    <w:rsid w:val="003374C7"/>
    <w:rsid w:val="0034647A"/>
    <w:rsid w:val="0037063F"/>
    <w:rsid w:val="003723D3"/>
    <w:rsid w:val="00376F2A"/>
    <w:rsid w:val="00382F2B"/>
    <w:rsid w:val="0039322A"/>
    <w:rsid w:val="003A12BA"/>
    <w:rsid w:val="003C585F"/>
    <w:rsid w:val="003D4A21"/>
    <w:rsid w:val="003E25F7"/>
    <w:rsid w:val="003F5568"/>
    <w:rsid w:val="00402FD0"/>
    <w:rsid w:val="00420A54"/>
    <w:rsid w:val="00445CB6"/>
    <w:rsid w:val="00456E38"/>
    <w:rsid w:val="00467C00"/>
    <w:rsid w:val="004957A6"/>
    <w:rsid w:val="004A3ACB"/>
    <w:rsid w:val="004B2930"/>
    <w:rsid w:val="004C5E06"/>
    <w:rsid w:val="004D7DBA"/>
    <w:rsid w:val="0051721A"/>
    <w:rsid w:val="005178FD"/>
    <w:rsid w:val="00524DE9"/>
    <w:rsid w:val="00552072"/>
    <w:rsid w:val="00573473"/>
    <w:rsid w:val="00577567"/>
    <w:rsid w:val="005942A0"/>
    <w:rsid w:val="005957A8"/>
    <w:rsid w:val="005A0AF4"/>
    <w:rsid w:val="005C4060"/>
    <w:rsid w:val="005C5502"/>
    <w:rsid w:val="005C580A"/>
    <w:rsid w:val="005C58AE"/>
    <w:rsid w:val="005D217E"/>
    <w:rsid w:val="005D495E"/>
    <w:rsid w:val="005D588C"/>
    <w:rsid w:val="005D65F9"/>
    <w:rsid w:val="005E28D9"/>
    <w:rsid w:val="005F205C"/>
    <w:rsid w:val="00604522"/>
    <w:rsid w:val="006063BF"/>
    <w:rsid w:val="00612BCB"/>
    <w:rsid w:val="00614F11"/>
    <w:rsid w:val="00634408"/>
    <w:rsid w:val="00646D3B"/>
    <w:rsid w:val="00674CD7"/>
    <w:rsid w:val="00677160"/>
    <w:rsid w:val="00677A0F"/>
    <w:rsid w:val="00686FA5"/>
    <w:rsid w:val="006C3C7E"/>
    <w:rsid w:val="006D1D62"/>
    <w:rsid w:val="006D47DD"/>
    <w:rsid w:val="006E4F28"/>
    <w:rsid w:val="006F1EE5"/>
    <w:rsid w:val="006F2BD1"/>
    <w:rsid w:val="00727762"/>
    <w:rsid w:val="00731822"/>
    <w:rsid w:val="00734B6B"/>
    <w:rsid w:val="00750D40"/>
    <w:rsid w:val="00755116"/>
    <w:rsid w:val="007573DD"/>
    <w:rsid w:val="00760E0E"/>
    <w:rsid w:val="0076216A"/>
    <w:rsid w:val="007702E0"/>
    <w:rsid w:val="0078693E"/>
    <w:rsid w:val="007911E6"/>
    <w:rsid w:val="0079194D"/>
    <w:rsid w:val="007C144F"/>
    <w:rsid w:val="00827579"/>
    <w:rsid w:val="00830B42"/>
    <w:rsid w:val="008359E1"/>
    <w:rsid w:val="0084316B"/>
    <w:rsid w:val="00847A7A"/>
    <w:rsid w:val="0085065F"/>
    <w:rsid w:val="0085150A"/>
    <w:rsid w:val="0086762C"/>
    <w:rsid w:val="00896FF6"/>
    <w:rsid w:val="008A5566"/>
    <w:rsid w:val="008E5A05"/>
    <w:rsid w:val="008F200A"/>
    <w:rsid w:val="00903E23"/>
    <w:rsid w:val="00923DF4"/>
    <w:rsid w:val="00930988"/>
    <w:rsid w:val="00932D6C"/>
    <w:rsid w:val="009350BD"/>
    <w:rsid w:val="00944540"/>
    <w:rsid w:val="00952711"/>
    <w:rsid w:val="00966E07"/>
    <w:rsid w:val="009703F6"/>
    <w:rsid w:val="0098148F"/>
    <w:rsid w:val="00991B93"/>
    <w:rsid w:val="009A43C3"/>
    <w:rsid w:val="009B0DB4"/>
    <w:rsid w:val="009B73A9"/>
    <w:rsid w:val="009F7558"/>
    <w:rsid w:val="00A31E24"/>
    <w:rsid w:val="00A35FF7"/>
    <w:rsid w:val="00A479F1"/>
    <w:rsid w:val="00A54BDE"/>
    <w:rsid w:val="00A81A01"/>
    <w:rsid w:val="00A81CC0"/>
    <w:rsid w:val="00A85B68"/>
    <w:rsid w:val="00A948AB"/>
    <w:rsid w:val="00A94AA7"/>
    <w:rsid w:val="00AA36DF"/>
    <w:rsid w:val="00AC2B8A"/>
    <w:rsid w:val="00AE0803"/>
    <w:rsid w:val="00B25B1A"/>
    <w:rsid w:val="00B340EA"/>
    <w:rsid w:val="00B37F4A"/>
    <w:rsid w:val="00B54D9F"/>
    <w:rsid w:val="00B57A97"/>
    <w:rsid w:val="00B624AB"/>
    <w:rsid w:val="00B6503B"/>
    <w:rsid w:val="00B724E3"/>
    <w:rsid w:val="00B87B04"/>
    <w:rsid w:val="00BA3890"/>
    <w:rsid w:val="00BC6080"/>
    <w:rsid w:val="00BD2FC3"/>
    <w:rsid w:val="00BF56F9"/>
    <w:rsid w:val="00C024FF"/>
    <w:rsid w:val="00C465C7"/>
    <w:rsid w:val="00C4795F"/>
    <w:rsid w:val="00C6675E"/>
    <w:rsid w:val="00C675F9"/>
    <w:rsid w:val="00C70A2B"/>
    <w:rsid w:val="00C770F5"/>
    <w:rsid w:val="00C97245"/>
    <w:rsid w:val="00CD2E3D"/>
    <w:rsid w:val="00D07F4B"/>
    <w:rsid w:val="00D17AC6"/>
    <w:rsid w:val="00D33708"/>
    <w:rsid w:val="00D41FCE"/>
    <w:rsid w:val="00D44E2A"/>
    <w:rsid w:val="00D545F0"/>
    <w:rsid w:val="00D63FE9"/>
    <w:rsid w:val="00D64E4E"/>
    <w:rsid w:val="00D95CF7"/>
    <w:rsid w:val="00DB5C3D"/>
    <w:rsid w:val="00DC5D34"/>
    <w:rsid w:val="00DD779B"/>
    <w:rsid w:val="00DE1AD8"/>
    <w:rsid w:val="00DE2DD7"/>
    <w:rsid w:val="00E06309"/>
    <w:rsid w:val="00E142B0"/>
    <w:rsid w:val="00E156EB"/>
    <w:rsid w:val="00E16B50"/>
    <w:rsid w:val="00E2768B"/>
    <w:rsid w:val="00E40280"/>
    <w:rsid w:val="00E46158"/>
    <w:rsid w:val="00E51B4C"/>
    <w:rsid w:val="00E72979"/>
    <w:rsid w:val="00E80643"/>
    <w:rsid w:val="00E844D4"/>
    <w:rsid w:val="00E97094"/>
    <w:rsid w:val="00EB0506"/>
    <w:rsid w:val="00EB0A63"/>
    <w:rsid w:val="00EC1273"/>
    <w:rsid w:val="00ED05DF"/>
    <w:rsid w:val="00F226F5"/>
    <w:rsid w:val="00F532AB"/>
    <w:rsid w:val="00F578B4"/>
    <w:rsid w:val="00F60230"/>
    <w:rsid w:val="00F67348"/>
    <w:rsid w:val="00F7546C"/>
    <w:rsid w:val="00F8534C"/>
    <w:rsid w:val="00F911BF"/>
    <w:rsid w:val="00F95374"/>
    <w:rsid w:val="00FA1DF1"/>
    <w:rsid w:val="00FC6365"/>
    <w:rsid w:val="00FD58D5"/>
    <w:rsid w:val="00FE0473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508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c">
    <w:name w:val="Table Grid"/>
    <w:basedOn w:val="a1"/>
    <w:uiPriority w:val="59"/>
    <w:rsid w:val="00791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semiHidden/>
    <w:unhideWhenUsed/>
    <w:rsid w:val="00314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c">
    <w:name w:val="Table Grid"/>
    <w:basedOn w:val="a1"/>
    <w:uiPriority w:val="59"/>
    <w:rsid w:val="00791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semiHidden/>
    <w:unhideWhenUsed/>
    <w:rsid w:val="00314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6D9CE-4980-4CC4-AC70-0F8BF5885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kfpp61</dc:creator>
  <cp:lastModifiedBy>ARM_PPZ</cp:lastModifiedBy>
  <cp:revision>3</cp:revision>
  <cp:lastPrinted>2025-06-26T11:50:00Z</cp:lastPrinted>
  <dcterms:created xsi:type="dcterms:W3CDTF">2025-06-26T11:48:00Z</dcterms:created>
  <dcterms:modified xsi:type="dcterms:W3CDTF">2025-06-26T12:23:00Z</dcterms:modified>
</cp:coreProperties>
</file>