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CA59C8">
        <w:rPr>
          <w:szCs w:val="28"/>
        </w:rPr>
        <w:t>21</w:t>
      </w:r>
      <w:bookmarkStart w:id="0" w:name="_GoBack"/>
      <w:bookmarkEnd w:id="0"/>
      <w:r>
        <w:rPr>
          <w:szCs w:val="28"/>
        </w:rPr>
        <w:t xml:space="preserve"> </w:t>
      </w:r>
      <w:r w:rsidR="007430ED">
        <w:rPr>
          <w:szCs w:val="28"/>
        </w:rPr>
        <w:t>августа</w:t>
      </w:r>
      <w:r w:rsidR="00D25693">
        <w:rPr>
          <w:szCs w:val="28"/>
        </w:rPr>
        <w:t xml:space="preserve"> 2024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EB4933">
        <w:rPr>
          <w:szCs w:val="28"/>
        </w:rPr>
        <w:t xml:space="preserve">№ </w:t>
      </w:r>
      <w:r w:rsidR="00FD3834">
        <w:rPr>
          <w:szCs w:val="28"/>
        </w:rPr>
        <w:t>59-91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2D212F">
              <w:rPr>
                <w:b/>
                <w:bCs/>
                <w:szCs w:val="28"/>
              </w:rPr>
              <w:t xml:space="preserve">стка, участка </w:t>
            </w:r>
            <w:r w:rsidR="00FD3834">
              <w:rPr>
                <w:b/>
                <w:bCs/>
                <w:szCs w:val="28"/>
              </w:rPr>
              <w:t>референдума № 1898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41E7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>она города Ростова-на-Дону от 20.08.2024 года № 59-1</w:t>
            </w:r>
            <w:r w:rsidRPr="009374FD">
              <w:rPr>
                <w:sz w:val="26"/>
                <w:szCs w:val="26"/>
              </w:rPr>
              <w:t>, рассмотрев предложение по кандидатурам</w:t>
            </w:r>
            <w:proofErr w:type="gramEnd"/>
            <w:r w:rsidRPr="009374F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>
              <w:rPr>
                <w:sz w:val="26"/>
                <w:szCs w:val="26"/>
              </w:rPr>
              <w:t>стка, участка р</w:t>
            </w:r>
            <w:r w:rsidR="00FD3834">
              <w:rPr>
                <w:sz w:val="26"/>
                <w:szCs w:val="26"/>
              </w:rPr>
              <w:t>еферендума № 1898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FD3834" w:rsidRPr="000F11DF" w:rsidRDefault="00C32CEC" w:rsidP="00FD3834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FD3834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FD3834">
        <w:rPr>
          <w:szCs w:val="28"/>
        </w:rPr>
        <w:t xml:space="preserve"> </w:t>
      </w:r>
      <w:r w:rsidR="00FD3834">
        <w:rPr>
          <w:bCs/>
          <w:szCs w:val="28"/>
        </w:rPr>
        <w:t>№ 1898</w:t>
      </w:r>
      <w:r w:rsidRPr="00FD3834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FD3834">
        <w:rPr>
          <w:b/>
        </w:rPr>
        <w:t>Сивоплясову</w:t>
      </w:r>
      <w:proofErr w:type="spellEnd"/>
      <w:r w:rsidR="00FD3834">
        <w:rPr>
          <w:b/>
        </w:rPr>
        <w:t xml:space="preserve"> Наталью Владимировну.</w:t>
      </w:r>
    </w:p>
    <w:p w:rsidR="00C32CEC" w:rsidRPr="00FD3834" w:rsidRDefault="00C32CEC" w:rsidP="009374FD">
      <w:pPr>
        <w:numPr>
          <w:ilvl w:val="0"/>
          <w:numId w:val="42"/>
        </w:numPr>
        <w:spacing w:line="276" w:lineRule="auto"/>
        <w:ind w:left="714" w:hanging="357"/>
        <w:jc w:val="both"/>
        <w:rPr>
          <w:szCs w:val="28"/>
        </w:rPr>
      </w:pPr>
      <w:r w:rsidRPr="00FD3834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FD3834">
        <w:rPr>
          <w:szCs w:val="28"/>
        </w:rPr>
        <w:t>ую избирательную комиссию № 1898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212F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59C8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D3834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8A5AB-3EDD-4046-9F39-F7CA8FF8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2024-08-19T14:24:00Z</cp:lastPrinted>
  <dcterms:created xsi:type="dcterms:W3CDTF">2024-08-18T13:41:00Z</dcterms:created>
  <dcterms:modified xsi:type="dcterms:W3CDTF">2024-08-19T14:30:00Z</dcterms:modified>
</cp:coreProperties>
</file>