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FB0" w:rsidRPr="00D74A61" w:rsidRDefault="00611FB0" w:rsidP="00611FB0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790DC2E8" wp14:editId="1FFB44B4">
            <wp:extent cx="700405" cy="7296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FB0" w:rsidRPr="00D74A61" w:rsidRDefault="00611FB0" w:rsidP="00611FB0">
      <w:pPr>
        <w:jc w:val="center"/>
        <w:rPr>
          <w:b/>
          <w:sz w:val="32"/>
          <w:szCs w:val="32"/>
        </w:rPr>
      </w:pPr>
      <w:r w:rsidRPr="00D74A61">
        <w:rPr>
          <w:b/>
          <w:sz w:val="32"/>
          <w:szCs w:val="32"/>
        </w:rPr>
        <w:t>ТЕРРИТОРИАЛЬНАЯ ИЗБИРАТЕЛЬНАЯ КОМИССИЯ</w:t>
      </w:r>
    </w:p>
    <w:p w:rsidR="00611FB0" w:rsidRPr="00D74A61" w:rsidRDefault="00611FB0" w:rsidP="00611FB0">
      <w:pPr>
        <w:jc w:val="center"/>
        <w:rPr>
          <w:b/>
          <w:sz w:val="32"/>
          <w:szCs w:val="32"/>
          <w:u w:val="single"/>
        </w:rPr>
      </w:pPr>
      <w:r w:rsidRPr="00D74A61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611FB0" w:rsidRPr="00D74A61" w:rsidRDefault="00611FB0" w:rsidP="00611FB0">
      <w:pPr>
        <w:spacing w:after="200" w:line="276" w:lineRule="auto"/>
        <w:ind w:right="6"/>
        <w:rPr>
          <w:sz w:val="24"/>
          <w:szCs w:val="22"/>
        </w:rPr>
      </w:pPr>
      <w:r w:rsidRPr="00D74A61">
        <w:rPr>
          <w:sz w:val="24"/>
          <w:szCs w:val="22"/>
        </w:rPr>
        <w:tab/>
      </w:r>
      <w:r w:rsidRPr="00D74A61">
        <w:rPr>
          <w:sz w:val="24"/>
          <w:szCs w:val="22"/>
        </w:rPr>
        <w:tab/>
        <w:t xml:space="preserve">   </w:t>
      </w:r>
    </w:p>
    <w:p w:rsidR="00611FB0" w:rsidRPr="00D74A61" w:rsidRDefault="00611FB0" w:rsidP="00611FB0">
      <w:pPr>
        <w:spacing w:after="200" w:line="276" w:lineRule="auto"/>
        <w:jc w:val="center"/>
        <w:rPr>
          <w:b/>
          <w:sz w:val="28"/>
          <w:szCs w:val="28"/>
        </w:rPr>
      </w:pPr>
      <w:r w:rsidRPr="00D74A61">
        <w:rPr>
          <w:b/>
          <w:sz w:val="28"/>
          <w:szCs w:val="28"/>
        </w:rPr>
        <w:t>ПОСТАНОВЛЕНИЕ</w:t>
      </w:r>
    </w:p>
    <w:p w:rsidR="00611FB0" w:rsidRDefault="00611FB0" w:rsidP="00611FB0">
      <w:pPr>
        <w:rPr>
          <w:sz w:val="28"/>
          <w:szCs w:val="28"/>
        </w:rPr>
      </w:pPr>
      <w:r w:rsidRPr="00D74A61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D74A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Pr="00D74A61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D74A61">
        <w:rPr>
          <w:sz w:val="28"/>
          <w:szCs w:val="28"/>
        </w:rPr>
        <w:t xml:space="preserve"> г.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D74A61">
        <w:rPr>
          <w:sz w:val="28"/>
          <w:szCs w:val="28"/>
        </w:rPr>
        <w:t xml:space="preserve"> № </w:t>
      </w:r>
      <w:r>
        <w:rPr>
          <w:sz w:val="28"/>
          <w:szCs w:val="28"/>
        </w:rPr>
        <w:t>12-1</w:t>
      </w:r>
    </w:p>
    <w:p w:rsidR="00611FB0" w:rsidRDefault="00611FB0" w:rsidP="00611FB0">
      <w:pPr>
        <w:rPr>
          <w:sz w:val="28"/>
          <w:szCs w:val="28"/>
        </w:rPr>
      </w:pPr>
    </w:p>
    <w:p w:rsidR="00611FB0" w:rsidRDefault="00611FB0" w:rsidP="00611FB0">
      <w:pPr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812"/>
        <w:gridCol w:w="1665"/>
      </w:tblGrid>
      <w:tr w:rsidR="00611FB0" w:rsidTr="004344C0">
        <w:tc>
          <w:tcPr>
            <w:tcW w:w="2093" w:type="dxa"/>
          </w:tcPr>
          <w:p w:rsidR="00611FB0" w:rsidRDefault="00611FB0" w:rsidP="004344C0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611FB0" w:rsidRPr="00DF006B" w:rsidRDefault="00C47468" w:rsidP="00C47468">
            <w:pPr>
              <w:jc w:val="both"/>
              <w:rPr>
                <w:b/>
                <w:sz w:val="28"/>
                <w:szCs w:val="28"/>
              </w:rPr>
            </w:pPr>
            <w:r w:rsidRPr="00C47468">
              <w:rPr>
                <w:b/>
                <w:sz w:val="28"/>
                <w:szCs w:val="28"/>
              </w:rPr>
              <w:t xml:space="preserve">Об определении ответственных членов Территориальной избирательной комиссии </w:t>
            </w:r>
            <w:r>
              <w:rPr>
                <w:b/>
                <w:sz w:val="28"/>
                <w:szCs w:val="28"/>
              </w:rPr>
              <w:t>Первомайского района города Ростова-на-Дону</w:t>
            </w:r>
            <w:r w:rsidRPr="00C47468">
              <w:rPr>
                <w:b/>
                <w:sz w:val="28"/>
                <w:szCs w:val="28"/>
              </w:rPr>
              <w:t xml:space="preserve"> с правом решающего голоса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      </w:r>
            <w:r>
              <w:rPr>
                <w:b/>
                <w:sz w:val="28"/>
                <w:szCs w:val="28"/>
              </w:rPr>
              <w:t>Первомайского района города Ростова-на-Дону</w:t>
            </w:r>
          </w:p>
        </w:tc>
        <w:tc>
          <w:tcPr>
            <w:tcW w:w="1665" w:type="dxa"/>
          </w:tcPr>
          <w:p w:rsidR="00611FB0" w:rsidRDefault="00611FB0" w:rsidP="004344C0">
            <w:pPr>
              <w:rPr>
                <w:sz w:val="28"/>
                <w:szCs w:val="28"/>
              </w:rPr>
            </w:pPr>
          </w:p>
        </w:tc>
      </w:tr>
    </w:tbl>
    <w:p w:rsidR="00611FB0" w:rsidRDefault="00611FB0" w:rsidP="00611FB0">
      <w:pPr>
        <w:rPr>
          <w:sz w:val="28"/>
          <w:szCs w:val="28"/>
        </w:rPr>
      </w:pPr>
    </w:p>
    <w:p w:rsidR="00611FB0" w:rsidRPr="00320A7B" w:rsidRDefault="00611FB0" w:rsidP="00611FB0">
      <w:pPr>
        <w:rPr>
          <w:sz w:val="28"/>
          <w:szCs w:val="16"/>
        </w:rPr>
      </w:pPr>
    </w:p>
    <w:p w:rsidR="00611FB0" w:rsidRDefault="00C47468" w:rsidP="00C4746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Pr="003057E5">
        <w:rPr>
          <w:sz w:val="28"/>
          <w:szCs w:val="28"/>
        </w:rPr>
        <w:t>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Pr="003057E5">
        <w:rPr>
          <w:sz w:val="28"/>
          <w:szCs w:val="28"/>
        </w:rPr>
        <w:t>на основании выписки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постановления Избирательной комиссии Ростовской области от 09.07.2026 № 155-</w:t>
      </w:r>
      <w:r>
        <w:rPr>
          <w:sz w:val="28"/>
          <w:szCs w:val="28"/>
        </w:rPr>
        <w:t>1</w:t>
      </w:r>
      <w:r w:rsidRPr="003057E5">
        <w:rPr>
          <w:sz w:val="28"/>
          <w:szCs w:val="28"/>
        </w:rPr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  <w:r w:rsidR="00611FB0">
        <w:rPr>
          <w:sz w:val="28"/>
          <w:szCs w:val="28"/>
        </w:rPr>
        <w:t xml:space="preserve">, </w:t>
      </w:r>
      <w:r w:rsidR="00611FB0" w:rsidRPr="00D74A61">
        <w:rPr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611FB0" w:rsidRDefault="00611FB0" w:rsidP="00611FB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11FB0" w:rsidRPr="00D74A61" w:rsidRDefault="00611FB0" w:rsidP="00611FB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11FB0" w:rsidRDefault="00611FB0" w:rsidP="00611FB0">
      <w:pPr>
        <w:ind w:firstLine="708"/>
        <w:jc w:val="center"/>
        <w:rPr>
          <w:b/>
          <w:sz w:val="28"/>
          <w:szCs w:val="28"/>
        </w:rPr>
      </w:pPr>
      <w:r w:rsidRPr="00D74A61">
        <w:rPr>
          <w:b/>
          <w:sz w:val="28"/>
          <w:szCs w:val="28"/>
        </w:rPr>
        <w:t>ПОСТАНОВЛЯЕТ:</w:t>
      </w:r>
    </w:p>
    <w:p w:rsidR="00611FB0" w:rsidRPr="00D74A61" w:rsidRDefault="00611FB0" w:rsidP="00611FB0">
      <w:pPr>
        <w:ind w:firstLine="708"/>
        <w:jc w:val="center"/>
        <w:rPr>
          <w:b/>
          <w:sz w:val="28"/>
          <w:szCs w:val="28"/>
        </w:rPr>
      </w:pPr>
    </w:p>
    <w:p w:rsidR="00611FB0" w:rsidRPr="00FB10F9" w:rsidRDefault="00611FB0" w:rsidP="00611FB0">
      <w:pPr>
        <w:ind w:firstLine="709"/>
        <w:jc w:val="both"/>
        <w:rPr>
          <w:sz w:val="28"/>
        </w:rPr>
      </w:pPr>
    </w:p>
    <w:p w:rsidR="00C47468" w:rsidRPr="00C47468" w:rsidRDefault="00C47468" w:rsidP="00C47468">
      <w:pPr>
        <w:widowControl w:val="0"/>
        <w:autoSpaceDE w:val="0"/>
        <w:autoSpaceDN w:val="0"/>
        <w:adjustRightInd w:val="0"/>
        <w:spacing w:line="360" w:lineRule="auto"/>
        <w:ind w:firstLine="720"/>
        <w:contextualSpacing/>
        <w:jc w:val="both"/>
        <w:rPr>
          <w:sz w:val="28"/>
          <w:szCs w:val="28"/>
        </w:rPr>
      </w:pPr>
      <w:r w:rsidRPr="00C47468">
        <w:rPr>
          <w:sz w:val="28"/>
          <w:szCs w:val="28"/>
        </w:rPr>
        <w:t>1. Определить Басову Юлию Суреновну</w:t>
      </w:r>
      <w:r>
        <w:rPr>
          <w:i/>
          <w:sz w:val="28"/>
          <w:szCs w:val="28"/>
        </w:rPr>
        <w:t xml:space="preserve">, </w:t>
      </w:r>
      <w:r w:rsidRPr="00C47468">
        <w:rPr>
          <w:sz w:val="28"/>
          <w:szCs w:val="28"/>
        </w:rPr>
        <w:t xml:space="preserve"> председателя Территориальной избирательной комиссии</w:t>
      </w:r>
      <w:r>
        <w:rPr>
          <w:sz w:val="28"/>
          <w:szCs w:val="28"/>
        </w:rPr>
        <w:t xml:space="preserve"> Первомайского</w:t>
      </w:r>
      <w:r w:rsidRPr="00C4746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города Ростова-на-Дону </w:t>
      </w:r>
      <w:r w:rsidRPr="00C47468">
        <w:rPr>
          <w:sz w:val="28"/>
          <w:szCs w:val="28"/>
        </w:rPr>
        <w:t xml:space="preserve"> и </w:t>
      </w:r>
      <w:r>
        <w:rPr>
          <w:sz w:val="28"/>
          <w:szCs w:val="28"/>
        </w:rPr>
        <w:t>Политову Марину Николаевну,</w:t>
      </w:r>
      <w:r w:rsidRPr="00C47468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заместителя председателя</w:t>
      </w:r>
      <w:r w:rsidRPr="00C47468">
        <w:rPr>
          <w:sz w:val="28"/>
          <w:szCs w:val="28"/>
        </w:rPr>
        <w:t xml:space="preserve"> Территориальной избирательной комиссии</w:t>
      </w:r>
      <w:r w:rsidRPr="00C4746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Первомайского района города Ростова-на-Дону</w:t>
      </w:r>
      <w:r w:rsidRPr="00C47468">
        <w:rPr>
          <w:sz w:val="28"/>
          <w:szCs w:val="28"/>
        </w:rPr>
        <w:t xml:space="preserve"> ответственными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>
        <w:rPr>
          <w:sz w:val="28"/>
          <w:szCs w:val="28"/>
        </w:rPr>
        <w:t>Первомайского района города Ростова-на-Дону</w:t>
      </w:r>
      <w:r w:rsidRPr="00C47468">
        <w:rPr>
          <w:sz w:val="28"/>
          <w:szCs w:val="28"/>
        </w:rPr>
        <w:t>.</w:t>
      </w:r>
    </w:p>
    <w:p w:rsidR="00C47468" w:rsidRDefault="00C47468" w:rsidP="00C47468">
      <w:pPr>
        <w:spacing w:line="360" w:lineRule="auto"/>
        <w:ind w:firstLine="720"/>
        <w:jc w:val="both"/>
        <w:rPr>
          <w:sz w:val="28"/>
          <w:szCs w:val="28"/>
        </w:rPr>
      </w:pPr>
      <w:r w:rsidRPr="00C47468">
        <w:rPr>
          <w:sz w:val="28"/>
          <w:szCs w:val="28"/>
        </w:rPr>
        <w:t>2. Контроль за выполнением настоящего постановления возложить на председателя Территориальной избирательной комиссии</w:t>
      </w:r>
      <w:r>
        <w:rPr>
          <w:sz w:val="28"/>
          <w:szCs w:val="28"/>
        </w:rPr>
        <w:t xml:space="preserve"> Первомайского</w:t>
      </w:r>
      <w:r w:rsidRPr="00C4746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города Ростова-на-Дону </w:t>
      </w:r>
      <w:r w:rsidRPr="00C47468">
        <w:rPr>
          <w:sz w:val="28"/>
          <w:szCs w:val="28"/>
        </w:rPr>
        <w:t xml:space="preserve"> </w:t>
      </w:r>
      <w:r>
        <w:rPr>
          <w:sz w:val="28"/>
          <w:szCs w:val="28"/>
        </w:rPr>
        <w:t>Басову Ю.С.</w:t>
      </w:r>
    </w:p>
    <w:p w:rsidR="00C47468" w:rsidRDefault="00C47468" w:rsidP="00C47468">
      <w:pPr>
        <w:spacing w:line="360" w:lineRule="auto"/>
        <w:jc w:val="both"/>
        <w:rPr>
          <w:sz w:val="28"/>
          <w:szCs w:val="28"/>
        </w:rPr>
      </w:pPr>
    </w:p>
    <w:p w:rsidR="00C47468" w:rsidRDefault="00C47468" w:rsidP="00C47468">
      <w:pPr>
        <w:spacing w:line="360" w:lineRule="auto"/>
        <w:jc w:val="both"/>
        <w:rPr>
          <w:sz w:val="28"/>
          <w:szCs w:val="28"/>
        </w:rPr>
      </w:pPr>
    </w:p>
    <w:tbl>
      <w:tblPr>
        <w:tblStyle w:val="a3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835"/>
        <w:gridCol w:w="2659"/>
      </w:tblGrid>
      <w:tr w:rsidR="00C47468" w:rsidTr="00C47468">
        <w:tc>
          <w:tcPr>
            <w:tcW w:w="3260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47468">
              <w:rPr>
                <w:sz w:val="28"/>
                <w:szCs w:val="28"/>
              </w:rPr>
              <w:t xml:space="preserve">Председатель комиссии        </w:t>
            </w:r>
          </w:p>
        </w:tc>
        <w:tc>
          <w:tcPr>
            <w:tcW w:w="2835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Басова Ю.С.</w:t>
            </w:r>
          </w:p>
        </w:tc>
      </w:tr>
      <w:tr w:rsidR="00C47468" w:rsidTr="00C47468">
        <w:tc>
          <w:tcPr>
            <w:tcW w:w="3260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C47468" w:rsidTr="00C47468">
        <w:tc>
          <w:tcPr>
            <w:tcW w:w="3260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47468">
              <w:rPr>
                <w:sz w:val="28"/>
                <w:szCs w:val="28"/>
              </w:rPr>
              <w:t xml:space="preserve">Секретарь комиссии              </w:t>
            </w:r>
          </w:p>
        </w:tc>
        <w:tc>
          <w:tcPr>
            <w:tcW w:w="2835" w:type="dxa"/>
          </w:tcPr>
          <w:p w:rsidR="00C47468" w:rsidRDefault="00C47468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C47468" w:rsidRDefault="00EE559B" w:rsidP="00C47468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Хош</w:t>
            </w:r>
            <w:r w:rsidR="00C47468">
              <w:rPr>
                <w:sz w:val="28"/>
                <w:szCs w:val="28"/>
              </w:rPr>
              <w:t>афян Н.М.</w:t>
            </w:r>
          </w:p>
        </w:tc>
      </w:tr>
    </w:tbl>
    <w:p w:rsidR="00C47468" w:rsidRPr="00C47468" w:rsidRDefault="00C47468" w:rsidP="00C47468">
      <w:pPr>
        <w:spacing w:line="360" w:lineRule="auto"/>
        <w:jc w:val="both"/>
        <w:rPr>
          <w:sz w:val="28"/>
          <w:szCs w:val="28"/>
        </w:rPr>
      </w:pPr>
    </w:p>
    <w:p w:rsidR="00C47468" w:rsidRPr="00C47468" w:rsidRDefault="00C47468" w:rsidP="00C47468">
      <w:pPr>
        <w:ind w:firstLine="720"/>
        <w:jc w:val="both"/>
        <w:rPr>
          <w:sz w:val="16"/>
          <w:szCs w:val="16"/>
        </w:rPr>
      </w:pPr>
    </w:p>
    <w:p w:rsidR="00C47468" w:rsidRPr="00C47468" w:rsidRDefault="00C47468" w:rsidP="00C47468">
      <w:pPr>
        <w:tabs>
          <w:tab w:val="left" w:pos="7020"/>
        </w:tabs>
        <w:rPr>
          <w:sz w:val="28"/>
          <w:szCs w:val="28"/>
        </w:rPr>
      </w:pPr>
    </w:p>
    <w:p w:rsidR="00C47468" w:rsidRPr="00C47468" w:rsidRDefault="00C47468" w:rsidP="00C47468">
      <w:pPr>
        <w:rPr>
          <w:sz w:val="24"/>
          <w:szCs w:val="24"/>
        </w:rPr>
      </w:pPr>
    </w:p>
    <w:p w:rsidR="007F5969" w:rsidRDefault="007F5969"/>
    <w:sectPr w:rsidR="007F5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FB0"/>
    <w:rsid w:val="004E4A83"/>
    <w:rsid w:val="00611FB0"/>
    <w:rsid w:val="007F5969"/>
    <w:rsid w:val="00C47468"/>
    <w:rsid w:val="00EE559B"/>
    <w:rsid w:val="00F3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1F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F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1F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F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Сигаретка</dc:creator>
  <cp:lastModifiedBy>ARM_PPZ</cp:lastModifiedBy>
  <cp:revision>2</cp:revision>
  <dcterms:created xsi:type="dcterms:W3CDTF">2026-07-18T07:24:00Z</dcterms:created>
  <dcterms:modified xsi:type="dcterms:W3CDTF">2026-07-18T07:24:00Z</dcterms:modified>
</cp:coreProperties>
</file>