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2FF" w:rsidRDefault="005252FF" w:rsidP="005252FF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52FF" w:rsidRDefault="005252FF" w:rsidP="005252FF">
      <w:pPr>
        <w:jc w:val="center"/>
        <w:rPr>
          <w:b/>
          <w:sz w:val="28"/>
        </w:rPr>
      </w:pPr>
      <w:r>
        <w:rPr>
          <w:b/>
          <w:sz w:val="28"/>
        </w:rPr>
        <w:t xml:space="preserve">ТЕРРИТОРИАЛЬНАЯ ИЗБИРАТЕЛЬНАЯ КОМИССИЯ </w:t>
      </w:r>
    </w:p>
    <w:p w:rsidR="005252FF" w:rsidRDefault="005252FF" w:rsidP="005252FF">
      <w:pPr>
        <w:jc w:val="center"/>
        <w:rPr>
          <w:b/>
          <w:sz w:val="28"/>
        </w:rPr>
      </w:pPr>
      <w:r>
        <w:rPr>
          <w:b/>
          <w:sz w:val="28"/>
        </w:rPr>
        <w:t>ПЕРВОМАЙСКОГО РАЙОНА ГОРОДА РОСТОВА-НА-ДОНУ</w:t>
      </w:r>
    </w:p>
    <w:p w:rsidR="005252FF" w:rsidRDefault="005252FF" w:rsidP="005252FF">
      <w:pPr>
        <w:jc w:val="center"/>
        <w:rPr>
          <w:sz w:val="28"/>
        </w:rPr>
      </w:pPr>
    </w:p>
    <w:p w:rsidR="005252FF" w:rsidRDefault="005252FF" w:rsidP="005252FF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>
        <w:rPr>
          <w:rFonts w:eastAsia="Arial Unicode MS"/>
          <w:b/>
          <w:bCs/>
          <w:sz w:val="28"/>
          <w:szCs w:val="28"/>
        </w:rPr>
        <w:t>П</w:t>
      </w:r>
      <w:proofErr w:type="gramEnd"/>
      <w:r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5252FF" w:rsidRDefault="005252FF" w:rsidP="005252FF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4679"/>
      </w:tblGrid>
      <w:tr w:rsidR="005252FF" w:rsidRPr="005252FF" w:rsidTr="005252FF">
        <w:trPr>
          <w:trHeight w:val="320"/>
        </w:trPr>
        <w:tc>
          <w:tcPr>
            <w:tcW w:w="4785" w:type="dxa"/>
            <w:hideMark/>
          </w:tcPr>
          <w:p w:rsidR="005252FF" w:rsidRDefault="005252FF" w:rsidP="005252FF">
            <w:pPr>
              <w:spacing w:line="360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 14 сентября  2015г. </w:t>
            </w:r>
          </w:p>
        </w:tc>
        <w:tc>
          <w:tcPr>
            <w:tcW w:w="4679" w:type="dxa"/>
            <w:hideMark/>
          </w:tcPr>
          <w:p w:rsidR="005252FF" w:rsidRPr="005252FF" w:rsidRDefault="005252FF" w:rsidP="001E6075">
            <w:pPr>
              <w:spacing w:line="360" w:lineRule="auto"/>
              <w:ind w:right="12"/>
              <w:jc w:val="right"/>
              <w:rPr>
                <w:sz w:val="28"/>
                <w:highlight w:val="yellow"/>
                <w:lang w:eastAsia="en-US"/>
              </w:rPr>
            </w:pPr>
            <w:r w:rsidRPr="00933901">
              <w:rPr>
                <w:sz w:val="28"/>
                <w:lang w:eastAsia="en-US"/>
              </w:rPr>
              <w:t xml:space="preserve">  № 87-</w:t>
            </w:r>
            <w:r w:rsidR="001E6075">
              <w:rPr>
                <w:sz w:val="28"/>
                <w:lang w:eastAsia="en-US"/>
              </w:rPr>
              <w:t>4</w:t>
            </w:r>
          </w:p>
        </w:tc>
      </w:tr>
      <w:tr w:rsidR="005252FF" w:rsidTr="005252FF">
        <w:trPr>
          <w:trHeight w:val="320"/>
        </w:trPr>
        <w:tc>
          <w:tcPr>
            <w:tcW w:w="9464" w:type="dxa"/>
            <w:gridSpan w:val="2"/>
            <w:hideMark/>
          </w:tcPr>
          <w:p w:rsidR="005252FF" w:rsidRDefault="005252FF">
            <w:pPr>
              <w:spacing w:line="360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г. Ростов-на-Дону</w:t>
            </w:r>
          </w:p>
        </w:tc>
      </w:tr>
    </w:tbl>
    <w:p w:rsidR="005252FF" w:rsidRDefault="005252FF" w:rsidP="005252FF">
      <w:pPr>
        <w:rPr>
          <w:sz w:val="28"/>
          <w:szCs w:val="28"/>
        </w:rPr>
      </w:pPr>
    </w:p>
    <w:p w:rsidR="005252FF" w:rsidRDefault="005252FF" w:rsidP="005252FF">
      <w:pPr>
        <w:suppressAutoHyphens/>
        <w:jc w:val="center"/>
        <w:rPr>
          <w:b/>
          <w:sz w:val="28"/>
        </w:rPr>
      </w:pPr>
      <w:r>
        <w:rPr>
          <w:b/>
          <w:sz w:val="28"/>
        </w:rPr>
        <w:t>О результатах выборов депутатов Ростовской-на-</w:t>
      </w:r>
      <w:bookmarkStart w:id="0" w:name="_GoBack"/>
      <w:bookmarkEnd w:id="0"/>
      <w:r>
        <w:rPr>
          <w:b/>
          <w:sz w:val="28"/>
        </w:rPr>
        <w:t>Дону городской Думы шестого созыва по Первомайскому одномандатному избирательному округу № 18</w:t>
      </w:r>
    </w:p>
    <w:p w:rsidR="005252FF" w:rsidRDefault="005252FF" w:rsidP="005252FF">
      <w:pPr>
        <w:suppressAutoHyphens/>
        <w:jc w:val="center"/>
        <w:rPr>
          <w:b/>
          <w:sz w:val="28"/>
        </w:rPr>
      </w:pPr>
    </w:p>
    <w:p w:rsidR="005252FF" w:rsidRDefault="005252FF" w:rsidP="005252FF">
      <w:pPr>
        <w:suppressAutoHyphens/>
        <w:jc w:val="center"/>
        <w:rPr>
          <w:b/>
          <w:sz w:val="28"/>
        </w:rPr>
      </w:pPr>
    </w:p>
    <w:p w:rsidR="005252FF" w:rsidRDefault="00D55783" w:rsidP="00D55783">
      <w:pPr>
        <w:suppressAutoHyphens/>
        <w:ind w:firstLine="709"/>
        <w:jc w:val="both"/>
        <w:rPr>
          <w:sz w:val="28"/>
        </w:rPr>
      </w:pPr>
      <w:r>
        <w:rPr>
          <w:sz w:val="28"/>
        </w:rPr>
        <w:t xml:space="preserve">  </w:t>
      </w:r>
      <w:proofErr w:type="gramStart"/>
      <w:r w:rsidR="005252FF" w:rsidRPr="005252FF">
        <w:rPr>
          <w:sz w:val="28"/>
        </w:rPr>
        <w:t>На</w:t>
      </w:r>
      <w:r w:rsidR="005252FF">
        <w:rPr>
          <w:sz w:val="28"/>
        </w:rPr>
        <w:t xml:space="preserve"> основании первых экземпляров протоколов № 1 участковых избирательных комиссий об итогах голосования по Первомайскому одномандатному избирательному округу № 18 по выборам депутатов Ростовской-на-Дону городской Думы шестого созыва Территориальная избирательная</w:t>
      </w:r>
      <w:r w:rsidR="00E95E01">
        <w:rPr>
          <w:sz w:val="28"/>
        </w:rPr>
        <w:t xml:space="preserve"> комиссия </w:t>
      </w:r>
      <w:r w:rsidR="005252FF">
        <w:rPr>
          <w:sz w:val="28"/>
        </w:rPr>
        <w:t xml:space="preserve"> </w:t>
      </w:r>
      <w:r w:rsidR="003E14D2">
        <w:rPr>
          <w:sz w:val="28"/>
        </w:rPr>
        <w:t>Первомайского района определила результаты выборов по</w:t>
      </w:r>
      <w:r w:rsidR="00E95E01">
        <w:rPr>
          <w:sz w:val="28"/>
        </w:rPr>
        <w:t xml:space="preserve"> Первомайскому</w:t>
      </w:r>
      <w:r w:rsidR="003E14D2">
        <w:rPr>
          <w:sz w:val="28"/>
        </w:rPr>
        <w:t xml:space="preserve"> одномандатному избирательному округу № 18 и установила, что в выборах приняло участие </w:t>
      </w:r>
      <w:r w:rsidR="00B46A0D">
        <w:rPr>
          <w:sz w:val="28"/>
        </w:rPr>
        <w:t>93</w:t>
      </w:r>
      <w:r w:rsidR="00035964">
        <w:rPr>
          <w:sz w:val="28"/>
        </w:rPr>
        <w:t xml:space="preserve">36 </w:t>
      </w:r>
      <w:r w:rsidR="003E14D2">
        <w:rPr>
          <w:sz w:val="28"/>
        </w:rPr>
        <w:t>(</w:t>
      </w:r>
      <w:r w:rsidR="0003167D">
        <w:rPr>
          <w:sz w:val="28"/>
        </w:rPr>
        <w:t xml:space="preserve">Девять тысяч триста </w:t>
      </w:r>
      <w:r w:rsidR="00035964">
        <w:rPr>
          <w:sz w:val="28"/>
        </w:rPr>
        <w:t>тридцать шесть</w:t>
      </w:r>
      <w:r w:rsidR="003E14D2">
        <w:rPr>
          <w:sz w:val="28"/>
        </w:rPr>
        <w:t xml:space="preserve">) избирателей, что составило </w:t>
      </w:r>
      <w:r w:rsidR="00B46A0D" w:rsidRPr="0003167D">
        <w:rPr>
          <w:sz w:val="28"/>
        </w:rPr>
        <w:t>33,7</w:t>
      </w:r>
      <w:r w:rsidR="00035964">
        <w:rPr>
          <w:sz w:val="28"/>
        </w:rPr>
        <w:t>7</w:t>
      </w:r>
      <w:r w:rsidR="003E14D2" w:rsidRPr="0003167D">
        <w:rPr>
          <w:sz w:val="28"/>
        </w:rPr>
        <w:t>%</w:t>
      </w:r>
      <w:r w:rsidR="003E14D2">
        <w:rPr>
          <w:sz w:val="28"/>
        </w:rPr>
        <w:t xml:space="preserve"> от числа избирателей</w:t>
      </w:r>
      <w:proofErr w:type="gramEnd"/>
      <w:r w:rsidR="003E14D2">
        <w:rPr>
          <w:sz w:val="28"/>
        </w:rPr>
        <w:t>, внесенных в списки избирателей на момент окончания голосования.</w:t>
      </w:r>
    </w:p>
    <w:p w:rsidR="003E14D2" w:rsidRDefault="003E14D2" w:rsidP="005252FF">
      <w:pPr>
        <w:suppressAutoHyphens/>
        <w:jc w:val="both"/>
        <w:rPr>
          <w:sz w:val="28"/>
        </w:rPr>
      </w:pPr>
      <w:r>
        <w:rPr>
          <w:sz w:val="28"/>
        </w:rPr>
        <w:t xml:space="preserve">          Голоса избирателей, принявших участие в голосовании, распределились следующим образом:</w:t>
      </w:r>
    </w:p>
    <w:p w:rsidR="003E14D2" w:rsidRDefault="003E14D2" w:rsidP="005252FF">
      <w:pPr>
        <w:suppressAutoHyphens/>
        <w:jc w:val="both"/>
        <w:rPr>
          <w:sz w:val="28"/>
        </w:rPr>
      </w:pPr>
      <w:r>
        <w:rPr>
          <w:sz w:val="28"/>
        </w:rPr>
        <w:t xml:space="preserve">за Бережного Игоря Владимировича - </w:t>
      </w:r>
      <w:r w:rsidR="00B46A0D">
        <w:rPr>
          <w:sz w:val="28"/>
        </w:rPr>
        <w:t>73</w:t>
      </w:r>
      <w:r w:rsidR="001B4496">
        <w:rPr>
          <w:sz w:val="28"/>
        </w:rPr>
        <w:t>2</w:t>
      </w:r>
      <w:r w:rsidR="00B46A0D">
        <w:rPr>
          <w:sz w:val="28"/>
        </w:rPr>
        <w:t>5</w:t>
      </w:r>
      <w:r>
        <w:rPr>
          <w:sz w:val="28"/>
        </w:rPr>
        <w:t xml:space="preserve">  (</w:t>
      </w:r>
      <w:r w:rsidR="0003167D">
        <w:rPr>
          <w:sz w:val="28"/>
        </w:rPr>
        <w:t>Семь тысяч триста двадцать пять</w:t>
      </w:r>
      <w:r>
        <w:rPr>
          <w:sz w:val="28"/>
        </w:rPr>
        <w:t xml:space="preserve">) </w:t>
      </w:r>
      <w:r w:rsidRPr="00777B7C">
        <w:rPr>
          <w:sz w:val="28"/>
          <w:szCs w:val="28"/>
        </w:rPr>
        <w:t>голосов</w:t>
      </w:r>
      <w:r>
        <w:rPr>
          <w:sz w:val="28"/>
        </w:rPr>
        <w:t xml:space="preserve"> избирателей </w:t>
      </w:r>
      <w:r w:rsidR="00B46A0D">
        <w:rPr>
          <w:sz w:val="28"/>
        </w:rPr>
        <w:t>–</w:t>
      </w:r>
      <w:r>
        <w:rPr>
          <w:sz w:val="28"/>
        </w:rPr>
        <w:t xml:space="preserve"> </w:t>
      </w:r>
      <w:r w:rsidR="00B46A0D">
        <w:rPr>
          <w:sz w:val="28"/>
        </w:rPr>
        <w:t>78,46</w:t>
      </w:r>
      <w:r>
        <w:rPr>
          <w:sz w:val="28"/>
        </w:rPr>
        <w:t>% от числа избирателей, принявших участие в голосовании;</w:t>
      </w:r>
    </w:p>
    <w:p w:rsidR="00777B7C" w:rsidRDefault="00777B7C" w:rsidP="00777B7C">
      <w:pPr>
        <w:suppressAutoHyphens/>
        <w:jc w:val="both"/>
        <w:rPr>
          <w:sz w:val="28"/>
        </w:rPr>
      </w:pPr>
      <w:r>
        <w:rPr>
          <w:sz w:val="28"/>
        </w:rPr>
        <w:t xml:space="preserve">за Колесникова Егора Александровича - </w:t>
      </w:r>
      <w:r w:rsidR="00B46A0D">
        <w:rPr>
          <w:sz w:val="28"/>
        </w:rPr>
        <w:t>829</w:t>
      </w:r>
      <w:r>
        <w:rPr>
          <w:sz w:val="28"/>
        </w:rPr>
        <w:t xml:space="preserve">  (</w:t>
      </w:r>
      <w:r w:rsidR="0003167D">
        <w:rPr>
          <w:sz w:val="28"/>
        </w:rPr>
        <w:t>Восемьсот двадцать девять</w:t>
      </w:r>
      <w:r>
        <w:rPr>
          <w:sz w:val="28"/>
        </w:rPr>
        <w:t xml:space="preserve">) голосов избирателей </w:t>
      </w:r>
      <w:r w:rsidR="00B46A0D">
        <w:rPr>
          <w:sz w:val="28"/>
        </w:rPr>
        <w:t>–</w:t>
      </w:r>
      <w:r>
        <w:rPr>
          <w:sz w:val="28"/>
        </w:rPr>
        <w:t xml:space="preserve"> </w:t>
      </w:r>
      <w:r w:rsidR="00B46A0D">
        <w:rPr>
          <w:sz w:val="28"/>
        </w:rPr>
        <w:t>8,88</w:t>
      </w:r>
      <w:r>
        <w:rPr>
          <w:sz w:val="28"/>
        </w:rPr>
        <w:t>% от числа избирателей, принявших участие в голосовании;</w:t>
      </w:r>
    </w:p>
    <w:p w:rsidR="00777B7C" w:rsidRDefault="00777B7C" w:rsidP="00777B7C">
      <w:pPr>
        <w:suppressAutoHyphens/>
        <w:jc w:val="both"/>
        <w:rPr>
          <w:sz w:val="28"/>
        </w:rPr>
      </w:pPr>
      <w:proofErr w:type="gramStart"/>
      <w:r>
        <w:rPr>
          <w:sz w:val="28"/>
        </w:rPr>
        <w:t>за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Орляка</w:t>
      </w:r>
      <w:proofErr w:type="gramEnd"/>
      <w:r>
        <w:rPr>
          <w:sz w:val="28"/>
        </w:rPr>
        <w:t xml:space="preserve"> Валерия Викторовича -</w:t>
      </w:r>
      <w:r w:rsidR="0003167D">
        <w:rPr>
          <w:sz w:val="28"/>
        </w:rPr>
        <w:t xml:space="preserve"> </w:t>
      </w:r>
      <w:r w:rsidR="00B46A0D">
        <w:rPr>
          <w:sz w:val="28"/>
        </w:rPr>
        <w:t>887</w:t>
      </w:r>
      <w:r>
        <w:rPr>
          <w:sz w:val="28"/>
        </w:rPr>
        <w:t xml:space="preserve">  (</w:t>
      </w:r>
      <w:r w:rsidR="0003167D">
        <w:rPr>
          <w:sz w:val="28"/>
        </w:rPr>
        <w:t>Восемьсот восемьдесят семь</w:t>
      </w:r>
      <w:r>
        <w:rPr>
          <w:sz w:val="28"/>
        </w:rPr>
        <w:t xml:space="preserve">) голосов избирателей </w:t>
      </w:r>
      <w:r w:rsidR="00B46A0D">
        <w:rPr>
          <w:sz w:val="28"/>
        </w:rPr>
        <w:t>–</w:t>
      </w:r>
      <w:r>
        <w:rPr>
          <w:sz w:val="28"/>
        </w:rPr>
        <w:t xml:space="preserve"> </w:t>
      </w:r>
      <w:r w:rsidR="00B46A0D">
        <w:rPr>
          <w:sz w:val="28"/>
        </w:rPr>
        <w:t xml:space="preserve">9,5 </w:t>
      </w:r>
      <w:r>
        <w:rPr>
          <w:sz w:val="28"/>
        </w:rPr>
        <w:t>% от числа избирателей, принявших участие в голосовании;</w:t>
      </w:r>
    </w:p>
    <w:p w:rsidR="00777B7C" w:rsidRDefault="00D55783" w:rsidP="00777B7C">
      <w:pPr>
        <w:suppressAutoHyphens/>
        <w:jc w:val="both"/>
        <w:rPr>
          <w:sz w:val="28"/>
        </w:rPr>
      </w:pPr>
      <w:r>
        <w:rPr>
          <w:sz w:val="28"/>
        </w:rPr>
        <w:t xml:space="preserve">         </w:t>
      </w:r>
      <w:r w:rsidR="00777B7C">
        <w:rPr>
          <w:sz w:val="28"/>
        </w:rPr>
        <w:t xml:space="preserve"> На основании статей 59,</w:t>
      </w:r>
      <w:r w:rsidR="00D87959">
        <w:rPr>
          <w:sz w:val="28"/>
        </w:rPr>
        <w:t xml:space="preserve"> </w:t>
      </w:r>
      <w:r w:rsidR="00777B7C">
        <w:rPr>
          <w:sz w:val="28"/>
        </w:rPr>
        <w:t>63 Областного з</w:t>
      </w:r>
      <w:r w:rsidR="005B0E97">
        <w:rPr>
          <w:sz w:val="28"/>
        </w:rPr>
        <w:t>акона от 08.08.2011 № 645- ЗС «</w:t>
      </w:r>
      <w:r w:rsidR="00777B7C">
        <w:rPr>
          <w:sz w:val="28"/>
        </w:rPr>
        <w:t xml:space="preserve">О выборах депутатов представительных органов муниципальных образований в Ростовской области» (далее – Областной закон), </w:t>
      </w:r>
    </w:p>
    <w:p w:rsidR="00777B7C" w:rsidRDefault="00777B7C" w:rsidP="00777B7C">
      <w:pPr>
        <w:suppressAutoHyphens/>
        <w:jc w:val="both"/>
        <w:rPr>
          <w:sz w:val="28"/>
        </w:rPr>
      </w:pPr>
    </w:p>
    <w:p w:rsidR="00D55783" w:rsidRDefault="00777B7C" w:rsidP="00777B7C">
      <w:pPr>
        <w:suppressAutoHyphens/>
        <w:jc w:val="center"/>
        <w:rPr>
          <w:b/>
          <w:sz w:val="28"/>
        </w:rPr>
      </w:pPr>
      <w:r w:rsidRPr="00D55783">
        <w:rPr>
          <w:sz w:val="28"/>
        </w:rPr>
        <w:t>Территориальная избирательная комиссия</w:t>
      </w:r>
      <w:r>
        <w:rPr>
          <w:b/>
          <w:sz w:val="28"/>
        </w:rPr>
        <w:t xml:space="preserve"> </w:t>
      </w:r>
    </w:p>
    <w:p w:rsidR="00777B7C" w:rsidRDefault="00D55783" w:rsidP="00777B7C">
      <w:pPr>
        <w:suppressAutoHyphens/>
        <w:jc w:val="center"/>
        <w:rPr>
          <w:sz w:val="28"/>
        </w:rPr>
      </w:pPr>
      <w:r>
        <w:rPr>
          <w:sz w:val="28"/>
        </w:rPr>
        <w:t>ПОСТАНОВЛЯЕТ:</w:t>
      </w:r>
    </w:p>
    <w:p w:rsidR="00D55783" w:rsidRDefault="00D55783" w:rsidP="00777B7C">
      <w:pPr>
        <w:suppressAutoHyphens/>
        <w:jc w:val="center"/>
        <w:rPr>
          <w:sz w:val="28"/>
        </w:rPr>
      </w:pPr>
    </w:p>
    <w:p w:rsidR="00D55783" w:rsidRDefault="000C5ABF" w:rsidP="000C5ABF">
      <w:pPr>
        <w:pStyle w:val="a5"/>
        <w:numPr>
          <w:ilvl w:val="0"/>
          <w:numId w:val="1"/>
        </w:numPr>
        <w:suppressAutoHyphens/>
        <w:ind w:left="0" w:firstLine="75"/>
        <w:jc w:val="both"/>
        <w:rPr>
          <w:sz w:val="28"/>
        </w:rPr>
      </w:pPr>
      <w:r>
        <w:rPr>
          <w:sz w:val="28"/>
        </w:rPr>
        <w:lastRenderedPageBreak/>
        <w:t xml:space="preserve">    </w:t>
      </w:r>
      <w:r w:rsidR="00D55783">
        <w:rPr>
          <w:sz w:val="28"/>
        </w:rPr>
        <w:t>Признать выборы депутатов Ро</w:t>
      </w:r>
      <w:r>
        <w:rPr>
          <w:sz w:val="28"/>
        </w:rPr>
        <w:t xml:space="preserve">стовской-на-Дону городской Думы </w:t>
      </w:r>
      <w:r w:rsidR="00D55783">
        <w:rPr>
          <w:sz w:val="28"/>
        </w:rPr>
        <w:t>шестого созыва</w:t>
      </w:r>
      <w:r>
        <w:rPr>
          <w:sz w:val="28"/>
        </w:rPr>
        <w:t xml:space="preserve"> по Первомайскому одномандатному избирательному округу № 18 состоявшимися и действительными.</w:t>
      </w:r>
    </w:p>
    <w:p w:rsidR="000C5ABF" w:rsidRPr="00035964" w:rsidRDefault="000C5ABF" w:rsidP="000C5ABF">
      <w:pPr>
        <w:pStyle w:val="a5"/>
        <w:numPr>
          <w:ilvl w:val="0"/>
          <w:numId w:val="1"/>
        </w:numPr>
        <w:suppressAutoHyphens/>
        <w:ind w:left="0" w:firstLine="75"/>
        <w:jc w:val="both"/>
        <w:rPr>
          <w:sz w:val="28"/>
          <w:szCs w:val="28"/>
        </w:rPr>
      </w:pPr>
      <w:r>
        <w:rPr>
          <w:sz w:val="28"/>
        </w:rPr>
        <w:t xml:space="preserve">Утвердить протокол № 1 от 14 сентября 2015 года и сводную таблицу Территориальной избирательной комиссии о результатах выборов по Первомайскому одномандатному избирательному округу № 18 по выборам депутатов </w:t>
      </w:r>
      <w:r w:rsidRPr="00035964">
        <w:rPr>
          <w:sz w:val="28"/>
          <w:szCs w:val="28"/>
        </w:rPr>
        <w:t>Ростовской-на-Дону городской Думы шестого созыва.</w:t>
      </w:r>
    </w:p>
    <w:p w:rsidR="000C5ABF" w:rsidRPr="00035964" w:rsidRDefault="000C5ABF" w:rsidP="000C5ABF">
      <w:pPr>
        <w:pStyle w:val="a5"/>
        <w:numPr>
          <w:ilvl w:val="0"/>
          <w:numId w:val="1"/>
        </w:numPr>
        <w:suppressAutoHyphens/>
        <w:ind w:left="0" w:firstLine="75"/>
        <w:jc w:val="both"/>
        <w:rPr>
          <w:sz w:val="28"/>
          <w:szCs w:val="28"/>
        </w:rPr>
      </w:pPr>
      <w:r w:rsidRPr="00035964">
        <w:rPr>
          <w:sz w:val="28"/>
          <w:szCs w:val="28"/>
        </w:rPr>
        <w:t xml:space="preserve"> </w:t>
      </w:r>
      <w:proofErr w:type="gramStart"/>
      <w:r w:rsidRPr="00035964">
        <w:rPr>
          <w:sz w:val="28"/>
          <w:szCs w:val="28"/>
        </w:rPr>
        <w:t>Признать избранным по Первомайскому одномандатному избирательному округу № 18 по выборам депутатов Ростовской-на-Дону городской Думы шестого созыва зарегистрированного кандидата</w:t>
      </w:r>
      <w:r w:rsidR="005B0E97" w:rsidRPr="00035964">
        <w:rPr>
          <w:sz w:val="28"/>
          <w:szCs w:val="28"/>
        </w:rPr>
        <w:t xml:space="preserve"> </w:t>
      </w:r>
      <w:r w:rsidRPr="00035964">
        <w:rPr>
          <w:sz w:val="28"/>
          <w:szCs w:val="28"/>
        </w:rPr>
        <w:t xml:space="preserve"> </w:t>
      </w:r>
      <w:r w:rsidR="00035964">
        <w:rPr>
          <w:sz w:val="28"/>
          <w:szCs w:val="28"/>
        </w:rPr>
        <w:t xml:space="preserve">Бережного Игоря </w:t>
      </w:r>
      <w:r w:rsidR="005B0E97" w:rsidRPr="00035964">
        <w:rPr>
          <w:sz w:val="28"/>
          <w:szCs w:val="28"/>
        </w:rPr>
        <w:t>Владимировича</w:t>
      </w:r>
      <w:r w:rsidRPr="00035964">
        <w:rPr>
          <w:sz w:val="28"/>
          <w:szCs w:val="28"/>
        </w:rPr>
        <w:t>,</w:t>
      </w:r>
      <w:r w:rsidR="00035964" w:rsidRPr="00035964">
        <w:rPr>
          <w:sz w:val="28"/>
          <w:szCs w:val="28"/>
        </w:rPr>
        <w:t xml:space="preserve"> 1961 года рождения; место жительства - Ростовская область, город Ростов-на-Дону; Производственно-Экономическая Ассоциация предприятий «АИКОМ», президент Ассоциации; депутат Ростовской-на-Дону городской Думы на непостоянной основе; выдвинут избирательным объединением Ростовское региональное отделение Партии </w:t>
      </w:r>
      <w:r w:rsidR="00035964" w:rsidRPr="00035964">
        <w:rPr>
          <w:b/>
          <w:sz w:val="28"/>
          <w:szCs w:val="28"/>
        </w:rPr>
        <w:t>«ЕДИНАЯ РОССИЯ»</w:t>
      </w:r>
      <w:r w:rsidR="00035964" w:rsidRPr="00035964">
        <w:rPr>
          <w:sz w:val="28"/>
          <w:szCs w:val="28"/>
        </w:rPr>
        <w:t>;</w:t>
      </w:r>
      <w:proofErr w:type="gramEnd"/>
      <w:r w:rsidR="00035964" w:rsidRPr="00035964">
        <w:rPr>
          <w:sz w:val="28"/>
          <w:szCs w:val="28"/>
        </w:rPr>
        <w:t xml:space="preserve"> член Партии </w:t>
      </w:r>
      <w:r w:rsidR="00035964" w:rsidRPr="00035964">
        <w:rPr>
          <w:b/>
          <w:sz w:val="28"/>
          <w:szCs w:val="28"/>
        </w:rPr>
        <w:t>«ЕДИНАЯ РОССИЯ</w:t>
      </w:r>
      <w:r w:rsidR="00CA71D0" w:rsidRPr="00035964">
        <w:rPr>
          <w:sz w:val="28"/>
          <w:szCs w:val="28"/>
        </w:rPr>
        <w:t>»,</w:t>
      </w:r>
      <w:r w:rsidRPr="00035964">
        <w:rPr>
          <w:sz w:val="28"/>
          <w:szCs w:val="28"/>
        </w:rPr>
        <w:t xml:space="preserve"> который получил наибольшее число </w:t>
      </w:r>
      <w:r w:rsidR="00ED4E31" w:rsidRPr="00035964">
        <w:rPr>
          <w:sz w:val="28"/>
          <w:szCs w:val="28"/>
        </w:rPr>
        <w:t>голосов избирателей по отношению к другим кандидатам.</w:t>
      </w:r>
    </w:p>
    <w:p w:rsidR="00ED4E31" w:rsidRDefault="00ED4E31" w:rsidP="000C5ABF">
      <w:pPr>
        <w:pStyle w:val="a5"/>
        <w:numPr>
          <w:ilvl w:val="0"/>
          <w:numId w:val="1"/>
        </w:numPr>
        <w:suppressAutoHyphens/>
        <w:ind w:left="0" w:firstLine="75"/>
        <w:jc w:val="both"/>
        <w:rPr>
          <w:sz w:val="28"/>
        </w:rPr>
      </w:pPr>
      <w:r w:rsidRPr="00035964">
        <w:rPr>
          <w:sz w:val="28"/>
          <w:szCs w:val="28"/>
        </w:rPr>
        <w:t xml:space="preserve">Секретарю Территориальной избирательной комиссии </w:t>
      </w:r>
      <w:proofErr w:type="spellStart"/>
      <w:r w:rsidRPr="00035964">
        <w:rPr>
          <w:sz w:val="28"/>
          <w:szCs w:val="28"/>
        </w:rPr>
        <w:t>Гурьевой</w:t>
      </w:r>
      <w:proofErr w:type="spellEnd"/>
      <w:r>
        <w:rPr>
          <w:sz w:val="28"/>
        </w:rPr>
        <w:t xml:space="preserve">  Е.Я. обеспечить извещение избранного зарегистрированного кандидата в депутаты Ростовской-на-Дону городской Думы шестого созыва по Первомайскому одномандатному избирательному округу № 18 </w:t>
      </w:r>
      <w:r w:rsidR="00CA71D0">
        <w:rPr>
          <w:sz w:val="28"/>
        </w:rPr>
        <w:t>Бережного И.И.</w:t>
      </w:r>
    </w:p>
    <w:p w:rsidR="00ED4E31" w:rsidRDefault="00ED4E31" w:rsidP="00ED4E31">
      <w:pPr>
        <w:suppressAutoHyphens/>
        <w:ind w:left="75"/>
        <w:jc w:val="both"/>
        <w:rPr>
          <w:sz w:val="28"/>
        </w:rPr>
      </w:pPr>
      <w:r>
        <w:rPr>
          <w:sz w:val="28"/>
        </w:rPr>
        <w:t>о</w:t>
      </w:r>
      <w:r w:rsidRPr="00ED4E31">
        <w:rPr>
          <w:sz w:val="28"/>
        </w:rPr>
        <w:t xml:space="preserve"> необходимости представления в Территориальную избирательную комиссию Первомайского района документов согласно части 1 статьи 63 Областного закона о прекращении полномочий, несовместимых со статусом депутата представительного органа муниципального образования.</w:t>
      </w:r>
    </w:p>
    <w:p w:rsidR="00ED4E31" w:rsidRDefault="00ED4E31" w:rsidP="004F521E">
      <w:pPr>
        <w:pStyle w:val="a5"/>
        <w:numPr>
          <w:ilvl w:val="0"/>
          <w:numId w:val="1"/>
        </w:numPr>
        <w:suppressAutoHyphens/>
        <w:ind w:left="0" w:firstLine="75"/>
        <w:jc w:val="both"/>
        <w:rPr>
          <w:sz w:val="28"/>
        </w:rPr>
      </w:pPr>
      <w:r>
        <w:rPr>
          <w:sz w:val="28"/>
        </w:rPr>
        <w:t xml:space="preserve">   </w:t>
      </w:r>
      <w:r w:rsidR="004F521E">
        <w:rPr>
          <w:sz w:val="28"/>
        </w:rPr>
        <w:t>Направить копию настоящего постановления, первые экземпляры протокола № 1 сводной таблицы Территориальной избирательной комиссии о результатах выборов по Первомайскому одномандатному избирательному округу № 18 по выборам депутатов  Ростовской-на-Дону городской Думы шестого созыва в Муниципальную избирательную комиссию города Ростова-на-Дону.</w:t>
      </w:r>
    </w:p>
    <w:p w:rsidR="004F521E" w:rsidRDefault="004F521E" w:rsidP="004F521E">
      <w:pPr>
        <w:pStyle w:val="a5"/>
        <w:numPr>
          <w:ilvl w:val="0"/>
          <w:numId w:val="1"/>
        </w:numPr>
        <w:suppressAutoHyphens/>
        <w:ind w:left="0" w:firstLine="75"/>
        <w:jc w:val="both"/>
        <w:rPr>
          <w:sz w:val="28"/>
        </w:rPr>
      </w:pPr>
      <w:r>
        <w:rPr>
          <w:sz w:val="28"/>
        </w:rPr>
        <w:t xml:space="preserve"> Опубликовать настоящее постановление в средствах массовой информации.</w:t>
      </w:r>
    </w:p>
    <w:p w:rsidR="004F521E" w:rsidRDefault="004F521E" w:rsidP="004F521E">
      <w:pPr>
        <w:suppressAutoHyphens/>
        <w:jc w:val="both"/>
        <w:rPr>
          <w:sz w:val="28"/>
        </w:rPr>
      </w:pPr>
    </w:p>
    <w:p w:rsidR="004F521E" w:rsidRDefault="004F521E" w:rsidP="004F521E">
      <w:pPr>
        <w:suppressAutoHyphens/>
        <w:jc w:val="both"/>
        <w:rPr>
          <w:sz w:val="28"/>
        </w:rPr>
      </w:pPr>
    </w:p>
    <w:p w:rsidR="004F521E" w:rsidRDefault="004F521E" w:rsidP="004F521E">
      <w:pPr>
        <w:suppressAutoHyphens/>
        <w:jc w:val="both"/>
        <w:rPr>
          <w:sz w:val="28"/>
        </w:rPr>
      </w:pPr>
      <w:r>
        <w:rPr>
          <w:sz w:val="28"/>
        </w:rPr>
        <w:t>Председатель комиссии                                           А.А. Емельянова</w:t>
      </w:r>
    </w:p>
    <w:p w:rsidR="004F521E" w:rsidRDefault="004F521E" w:rsidP="004F521E">
      <w:pPr>
        <w:suppressAutoHyphens/>
        <w:jc w:val="both"/>
        <w:rPr>
          <w:sz w:val="28"/>
        </w:rPr>
      </w:pPr>
    </w:p>
    <w:p w:rsidR="004F521E" w:rsidRPr="004F521E" w:rsidRDefault="004F521E" w:rsidP="004F521E">
      <w:pPr>
        <w:suppressAutoHyphens/>
        <w:jc w:val="both"/>
        <w:rPr>
          <w:sz w:val="28"/>
        </w:rPr>
      </w:pPr>
      <w:r>
        <w:rPr>
          <w:sz w:val="28"/>
        </w:rPr>
        <w:t>Секретарь комиссии                                                 Е.Я. Гурьева</w:t>
      </w:r>
    </w:p>
    <w:p w:rsidR="00777B7C" w:rsidRPr="00777B7C" w:rsidRDefault="00777B7C" w:rsidP="00777B7C">
      <w:pPr>
        <w:suppressAutoHyphens/>
        <w:jc w:val="both"/>
        <w:rPr>
          <w:b/>
          <w:sz w:val="28"/>
        </w:rPr>
      </w:pPr>
    </w:p>
    <w:p w:rsidR="003E14D2" w:rsidRPr="005252FF" w:rsidRDefault="003E14D2" w:rsidP="005252FF">
      <w:pPr>
        <w:suppressAutoHyphens/>
        <w:jc w:val="both"/>
        <w:rPr>
          <w:sz w:val="18"/>
          <w:szCs w:val="18"/>
        </w:rPr>
      </w:pPr>
    </w:p>
    <w:p w:rsidR="005252FF" w:rsidRDefault="005252FF" w:rsidP="005252FF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734958" w:rsidRDefault="00734958"/>
    <w:sectPr w:rsidR="007349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0D4AAD"/>
    <w:multiLevelType w:val="hybridMultilevel"/>
    <w:tmpl w:val="53D8E3AE"/>
    <w:lvl w:ilvl="0" w:tplc="7440331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94"/>
    <w:rsid w:val="0003167D"/>
    <w:rsid w:val="00035964"/>
    <w:rsid w:val="00047E49"/>
    <w:rsid w:val="000C5ABF"/>
    <w:rsid w:val="001B4496"/>
    <w:rsid w:val="001E6075"/>
    <w:rsid w:val="003E14D2"/>
    <w:rsid w:val="004F521E"/>
    <w:rsid w:val="005252FF"/>
    <w:rsid w:val="005B0E97"/>
    <w:rsid w:val="006D37DF"/>
    <w:rsid w:val="006E1282"/>
    <w:rsid w:val="00734958"/>
    <w:rsid w:val="00777B7C"/>
    <w:rsid w:val="008523E8"/>
    <w:rsid w:val="008F0BBE"/>
    <w:rsid w:val="00915394"/>
    <w:rsid w:val="00933901"/>
    <w:rsid w:val="00B46A0D"/>
    <w:rsid w:val="00CA71D0"/>
    <w:rsid w:val="00D55783"/>
    <w:rsid w:val="00D87959"/>
    <w:rsid w:val="00E95E01"/>
    <w:rsid w:val="00ED4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2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52F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52F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557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2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52F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52F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557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9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582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TIK</cp:lastModifiedBy>
  <cp:revision>17</cp:revision>
  <cp:lastPrinted>2015-09-14T06:48:00Z</cp:lastPrinted>
  <dcterms:created xsi:type="dcterms:W3CDTF">2007-01-01T09:09:00Z</dcterms:created>
  <dcterms:modified xsi:type="dcterms:W3CDTF">2015-09-22T09:21:00Z</dcterms:modified>
</cp:coreProperties>
</file>